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657" w:rsidRDefault="00A92657" w:rsidP="00A92657">
      <w:pPr>
        <w:spacing w:after="0" w:line="240" w:lineRule="auto"/>
        <w:jc w:val="both"/>
      </w:pPr>
      <w:r>
        <w:t>“Fe en Dios, esperanza en María, humildad y no temer.” M.E.R</w:t>
      </w:r>
    </w:p>
    <w:p w:rsidR="00A92657" w:rsidRDefault="00A92657" w:rsidP="00A9265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657" w:rsidRDefault="00A92657" w:rsidP="00A9265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03–06)</w:t>
      </w: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4C56F3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</w:t>
      </w:r>
      <w:r w:rsidR="004C56F3">
        <w:rPr>
          <w:rFonts w:ascii="Calibri" w:eastAsia="Calibri" w:hAnsi="Calibri" w:cs="Calibri"/>
          <w:sz w:val="24"/>
          <w:szCs w:val="24"/>
          <w:lang w:val="es-ES"/>
        </w:rPr>
        <w:t>virtual lunes y martes.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P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4C56F3" w:rsidRPr="004C56F3" w:rsidRDefault="00A92657" w:rsidP="004C56F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Socializar la actividad de clase sobre tipos de enlace químico</w:t>
      </w:r>
    </w:p>
    <w:p w:rsidR="004C56F3" w:rsidRPr="004C56F3" w:rsidRDefault="00A92657" w:rsidP="004C56F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Explicar los cambios físicos y químicos 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Pr="00A92657" w:rsidRDefault="004C56F3" w:rsidP="00A926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4C56F3" w:rsidRPr="004C56F3" w:rsidRDefault="004C56F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5A0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1C4E0F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6F3"/>
    <w:rsid w:val="004C5F97"/>
    <w:rsid w:val="004D3F3A"/>
    <w:rsid w:val="00580DB3"/>
    <w:rsid w:val="005A03F8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92657"/>
    <w:rsid w:val="00AC3946"/>
    <w:rsid w:val="00B20B52"/>
    <w:rsid w:val="00B32123"/>
    <w:rsid w:val="00B47FCB"/>
    <w:rsid w:val="00BA2CAD"/>
    <w:rsid w:val="00C304B8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2020-08-02T17:57:00Z</dcterms:created>
  <dcterms:modified xsi:type="dcterms:W3CDTF">2020-08-02T17:57:00Z</dcterms:modified>
</cp:coreProperties>
</file>