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7E" w:rsidRPr="00981E7E" w:rsidRDefault="00EB326F" w:rsidP="00EB326F">
      <w:pPr>
        <w:jc w:val="center"/>
        <w:rPr>
          <w:b/>
        </w:rPr>
      </w:pPr>
      <w:bookmarkStart w:id="0" w:name="_GoBack"/>
      <w:bookmarkEnd w:id="0"/>
      <w:r w:rsidRPr="003F1D0E"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5B423A56" wp14:editId="16C4D5AE">
            <wp:simplePos x="0" y="0"/>
            <wp:positionH relativeFrom="leftMargin">
              <wp:posOffset>1187120</wp:posOffset>
            </wp:positionH>
            <wp:positionV relativeFrom="margin">
              <wp:posOffset>-132207</wp:posOffset>
            </wp:positionV>
            <wp:extent cx="800100" cy="80010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E7E" w:rsidRPr="00981E7E">
        <w:rPr>
          <w:b/>
        </w:rPr>
        <w:t>GUIAS DE APRENDIZAJE D</w:t>
      </w:r>
      <w:r>
        <w:rPr>
          <w:b/>
        </w:rPr>
        <w:t>E LA SEMANA DEL 6 AL 10 DE JULIO DEL</w:t>
      </w:r>
      <w:r w:rsidR="00981E7E" w:rsidRPr="00981E7E">
        <w:rPr>
          <w:b/>
        </w:rPr>
        <w:t xml:space="preserve"> 2020</w:t>
      </w:r>
    </w:p>
    <w:p w:rsidR="009231D1" w:rsidRPr="00981E7E" w:rsidRDefault="00EB326F" w:rsidP="00EB326F">
      <w:pPr>
        <w:jc w:val="center"/>
        <w:rPr>
          <w:b/>
        </w:rPr>
      </w:pPr>
      <w:r>
        <w:rPr>
          <w:b/>
        </w:rPr>
        <w:t>SOCIALES</w:t>
      </w:r>
    </w:p>
    <w:p w:rsidR="00981E7E" w:rsidRDefault="00981E7E" w:rsidP="00EB326F">
      <w:pPr>
        <w:jc w:val="center"/>
      </w:pPr>
      <w:r w:rsidRPr="00981E7E">
        <w:rPr>
          <w:b/>
        </w:rPr>
        <w:t>GRADO QUINTO</w:t>
      </w:r>
    </w:p>
    <w:p w:rsidR="00981E7E" w:rsidRDefault="00981E7E" w:rsidP="00EB326F">
      <w:pPr>
        <w:jc w:val="both"/>
      </w:pPr>
      <w:r>
        <w:t xml:space="preserve">Quiero recordar nuevamente </w:t>
      </w:r>
      <w:r w:rsidR="00EB326F">
        <w:t>el correo asignado para el envío</w:t>
      </w:r>
      <w:r>
        <w:t xml:space="preserve"> de las evidencias </w:t>
      </w:r>
      <w:hyperlink r:id="rId6" w:history="1">
        <w:r w:rsidRPr="009C08CF">
          <w:rPr>
            <w:rStyle w:val="Hipervnculo"/>
          </w:rPr>
          <w:t>paulitamanso@campus.com.co</w:t>
        </w:r>
      </w:hyperlink>
      <w:r>
        <w:t xml:space="preserve"> y mi numero celular es 350</w:t>
      </w:r>
      <w:r w:rsidR="00EB326F">
        <w:t xml:space="preserve"> </w:t>
      </w:r>
      <w:r>
        <w:t>771</w:t>
      </w:r>
      <w:r w:rsidR="00EB326F">
        <w:t xml:space="preserve"> </w:t>
      </w:r>
      <w:r>
        <w:t>22</w:t>
      </w:r>
      <w:r w:rsidR="00EB326F">
        <w:t xml:space="preserve"> </w:t>
      </w:r>
      <w:r>
        <w:t>22 para resolver alguna inquietud o inconveniente.</w:t>
      </w:r>
    </w:p>
    <w:p w:rsidR="00981E7E" w:rsidRDefault="00981E7E" w:rsidP="00EB326F">
      <w:pPr>
        <w:jc w:val="both"/>
      </w:pPr>
      <w:r w:rsidRPr="00EB326F">
        <w:rPr>
          <w:b/>
        </w:rPr>
        <w:t>LUNES</w:t>
      </w:r>
      <w:r>
        <w:t>: Escribir en el cuaderno.</w:t>
      </w:r>
    </w:p>
    <w:p w:rsidR="00981E7E" w:rsidRPr="00EB326F" w:rsidRDefault="00EB326F" w:rsidP="00EB326F">
      <w:pPr>
        <w:jc w:val="both"/>
        <w:rPr>
          <w:b/>
        </w:rPr>
      </w:pPr>
      <w:r w:rsidRPr="00EB326F">
        <w:rPr>
          <w:b/>
        </w:rPr>
        <w:t>NUESTRA H</w:t>
      </w:r>
      <w:r>
        <w:rPr>
          <w:b/>
        </w:rPr>
        <w:t>ISTORIA EN LA REPÚBLICA LIBERAL</w:t>
      </w:r>
    </w:p>
    <w:p w:rsidR="00981E7E" w:rsidRDefault="00981E7E" w:rsidP="00EB326F">
      <w:pPr>
        <w:pStyle w:val="Prrafodelista"/>
        <w:numPr>
          <w:ilvl w:val="0"/>
          <w:numId w:val="1"/>
        </w:numPr>
        <w:jc w:val="both"/>
      </w:pPr>
      <w:r>
        <w:t xml:space="preserve">En el año de 1930 y después de 44 años de gobierno </w:t>
      </w:r>
      <w:r w:rsidR="00786B53">
        <w:t>conservador,</w:t>
      </w:r>
      <w:r>
        <w:t xml:space="preserve"> el candidato liberal Enrique Olaya Herrera </w:t>
      </w:r>
      <w:r w:rsidR="00EB326F">
        <w:t>asumió la presidencia de la Repú</w:t>
      </w:r>
      <w:r>
        <w:t>blica dando inicio a un periodo de gobiernos liberales que dur</w:t>
      </w:r>
      <w:r w:rsidR="00EB326F">
        <w:t>ó</w:t>
      </w:r>
      <w:r>
        <w:t xml:space="preserve"> 16 años.</w:t>
      </w:r>
    </w:p>
    <w:p w:rsidR="00981E7E" w:rsidRDefault="00981E7E" w:rsidP="00EB326F">
      <w:pPr>
        <w:pStyle w:val="Prrafodelista"/>
        <w:numPr>
          <w:ilvl w:val="0"/>
          <w:numId w:val="1"/>
        </w:numPr>
        <w:jc w:val="both"/>
      </w:pPr>
      <w:r>
        <w:t xml:space="preserve">Alfonso </w:t>
      </w:r>
      <w:r w:rsidR="00786B53">
        <w:t>López</w:t>
      </w:r>
      <w:r>
        <w:t xml:space="preserve"> Pumarejo fue elegido en dos ocasiones </w:t>
      </w:r>
      <w:r w:rsidR="00EB326F">
        <w:t>y fue quien excluyó</w:t>
      </w:r>
      <w:r w:rsidR="00786B53">
        <w:t xml:space="preserve"> a los conservadores de su gobierno dando origen a lo que se conoce co</w:t>
      </w:r>
      <w:r w:rsidR="00EB326F">
        <w:t>mo la Repú</w:t>
      </w:r>
      <w:r w:rsidR="00786B53">
        <w:t>blica Liberal y estableció el pago del mínimo y las ocho horas laborales.</w:t>
      </w:r>
    </w:p>
    <w:p w:rsidR="00786B53" w:rsidRDefault="00EB326F" w:rsidP="00EB326F">
      <w:pPr>
        <w:pStyle w:val="Prrafodelista"/>
        <w:numPr>
          <w:ilvl w:val="0"/>
          <w:numId w:val="1"/>
        </w:numPr>
        <w:jc w:val="both"/>
      </w:pPr>
      <w:r>
        <w:t>Eduardo S</w:t>
      </w:r>
      <w:r w:rsidR="00786B53">
        <w:t>antos fue otro presidente que, durante su periodo, hizo una “pausa” a la aplicación de las reformas iniciadas por su antecesor</w:t>
      </w:r>
      <w:r>
        <w:t>.</w:t>
      </w:r>
      <w:r w:rsidR="00786B53">
        <w:t xml:space="preserve"> </w:t>
      </w:r>
    </w:p>
    <w:p w:rsidR="00786B53" w:rsidRDefault="00786B53" w:rsidP="00EB326F">
      <w:pPr>
        <w:pStyle w:val="Prrafodelista"/>
        <w:numPr>
          <w:ilvl w:val="0"/>
          <w:numId w:val="1"/>
        </w:numPr>
        <w:jc w:val="both"/>
      </w:pPr>
      <w:r>
        <w:t>Alberto lleras Camargo concluyo el periodo de gobierno de Alfonso López Pumarejo.</w:t>
      </w:r>
    </w:p>
    <w:p w:rsidR="00786B53" w:rsidRDefault="00786B53" w:rsidP="00EB326F">
      <w:pPr>
        <w:jc w:val="both"/>
      </w:pPr>
      <w:r w:rsidRPr="00EB326F">
        <w:rPr>
          <w:b/>
        </w:rPr>
        <w:t>MARTES</w:t>
      </w:r>
      <w:r>
        <w:t>: Escritura en el cuaderno</w:t>
      </w:r>
      <w:r w:rsidR="00EB326F">
        <w:t>.</w:t>
      </w:r>
      <w:r>
        <w:t xml:space="preserve"> </w:t>
      </w:r>
    </w:p>
    <w:p w:rsidR="00786B53" w:rsidRPr="00EB326F" w:rsidRDefault="00EB326F" w:rsidP="00EB326F">
      <w:pPr>
        <w:jc w:val="both"/>
      </w:pPr>
      <w:r w:rsidRPr="00EB326F">
        <w:rPr>
          <w:b/>
        </w:rPr>
        <w:t>NOTA DE INTERES</w:t>
      </w:r>
      <w:r>
        <w:rPr>
          <w:b/>
        </w:rPr>
        <w:t xml:space="preserve"> </w:t>
      </w:r>
      <w:r w:rsidRPr="00EB326F">
        <w:t>(la</w:t>
      </w:r>
      <w:r>
        <w:t xml:space="preserve"> pueden decorar).</w:t>
      </w:r>
    </w:p>
    <w:p w:rsidR="00786B53" w:rsidRPr="00EB326F" w:rsidRDefault="00786B53" w:rsidP="00EB326F">
      <w:pPr>
        <w:jc w:val="both"/>
        <w:rPr>
          <w:b/>
        </w:rPr>
      </w:pPr>
      <w:r w:rsidRPr="00EB326F">
        <w:rPr>
          <w:b/>
        </w:rPr>
        <w:t>LA COLONIZACION ANTIOQUEÑA</w:t>
      </w:r>
    </w:p>
    <w:p w:rsidR="00786B53" w:rsidRDefault="00786B53" w:rsidP="00EB326F">
      <w:pPr>
        <w:jc w:val="both"/>
      </w:pPr>
      <w:r>
        <w:t xml:space="preserve">¿Sabías que?… </w:t>
      </w:r>
    </w:p>
    <w:p w:rsidR="00786B53" w:rsidRDefault="001C5657" w:rsidP="00EB326F">
      <w:pPr>
        <w:jc w:val="both"/>
      </w:pPr>
      <w:r>
        <w:t>Por esta época (siglo XVIII, XIX y principios del XX) precisamente se produjeron l</w:t>
      </w:r>
      <w:r w:rsidR="00786B53">
        <w:t>a</w:t>
      </w:r>
      <w:r>
        <w:t xml:space="preserve">s colonizaciones, es decir, </w:t>
      </w:r>
      <w:r w:rsidR="00786B53">
        <w:t xml:space="preserve">la marcha de muchas familias que no tenían tierras, en busca de tierras sin dueños, en su mayoría lugares montañosos que no habían sido cultivados </w:t>
      </w:r>
    </w:p>
    <w:p w:rsidR="003A04C3" w:rsidRDefault="003A04C3" w:rsidP="00EB326F">
      <w:pPr>
        <w:jc w:val="both"/>
      </w:pPr>
      <w:r>
        <w:t>La colonización más importante fue la antioqueña.</w:t>
      </w:r>
    </w:p>
    <w:p w:rsidR="003A04C3" w:rsidRDefault="003A04C3" w:rsidP="00EB326F">
      <w:pPr>
        <w:jc w:val="both"/>
      </w:pPr>
      <w:r>
        <w:t>Esta marcha se realizó hacia el sur de Antioquia y poblaron Caldas, Quindío, Risaralda, Norte del valle</w:t>
      </w:r>
      <w:r w:rsidR="001C5657">
        <w:t xml:space="preserve"> y el</w:t>
      </w:r>
      <w:r>
        <w:t xml:space="preserve"> Norte del Tolima</w:t>
      </w:r>
      <w:r w:rsidR="001C5657">
        <w:t>.</w:t>
      </w:r>
    </w:p>
    <w:p w:rsidR="003A04C3" w:rsidRDefault="003A04C3" w:rsidP="00EB326F">
      <w:pPr>
        <w:jc w:val="both"/>
      </w:pPr>
      <w:r>
        <w:t>En aquel entonces, los departamentos mencionados eran una selva espesa con montañas y fueron cultivadas con cafetales</w:t>
      </w:r>
      <w:r w:rsidR="00EB326F">
        <w:t>,</w:t>
      </w:r>
      <w:r>
        <w:t xml:space="preserve"> de aquí su</w:t>
      </w:r>
      <w:r w:rsidR="00EB326F">
        <w:t>rge la economía cafetera iniciados por</w:t>
      </w:r>
      <w:r>
        <w:t xml:space="preserve"> los colonos en las regiones fértiles del sur de Colombia.</w:t>
      </w:r>
    </w:p>
    <w:p w:rsidR="003A04C3" w:rsidRDefault="00EB326F" w:rsidP="00EB326F">
      <w:pPr>
        <w:jc w:val="both"/>
      </w:pPr>
      <w:r w:rsidRPr="00EB326F">
        <w:rPr>
          <w:b/>
        </w:rPr>
        <w:t>MIÉ</w:t>
      </w:r>
      <w:r w:rsidR="003A04C3" w:rsidRPr="00EB326F">
        <w:rPr>
          <w:b/>
        </w:rPr>
        <w:t>RCOLES</w:t>
      </w:r>
      <w:r w:rsidR="003A04C3">
        <w:t xml:space="preserve">: Clase </w:t>
      </w:r>
      <w:r>
        <w:t>por Zoom a las 8 de la mañana (E</w:t>
      </w:r>
      <w:r w:rsidR="003A04C3">
        <w:t>xplicación de los temas).</w:t>
      </w:r>
    </w:p>
    <w:p w:rsidR="003A04C3" w:rsidRDefault="003A04C3" w:rsidP="00EB326F">
      <w:pPr>
        <w:jc w:val="both"/>
      </w:pPr>
    </w:p>
    <w:p w:rsidR="003A04C3" w:rsidRDefault="003A04C3" w:rsidP="00EB326F">
      <w:pPr>
        <w:jc w:val="both"/>
      </w:pPr>
    </w:p>
    <w:p w:rsidR="003A04C3" w:rsidRPr="00981E7E" w:rsidRDefault="003A04C3" w:rsidP="00EB326F">
      <w:pPr>
        <w:jc w:val="both"/>
      </w:pPr>
    </w:p>
    <w:p w:rsidR="00981E7E" w:rsidRPr="00981E7E" w:rsidRDefault="00981E7E" w:rsidP="00EB326F">
      <w:pPr>
        <w:jc w:val="both"/>
        <w:rPr>
          <w:b/>
        </w:rPr>
      </w:pPr>
    </w:p>
    <w:sectPr w:rsidR="00981E7E" w:rsidRPr="00981E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45F9B"/>
    <w:multiLevelType w:val="hybridMultilevel"/>
    <w:tmpl w:val="FDD6C5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7E"/>
    <w:rsid w:val="001C5657"/>
    <w:rsid w:val="003A04C3"/>
    <w:rsid w:val="00786B53"/>
    <w:rsid w:val="009231D1"/>
    <w:rsid w:val="00981E7E"/>
    <w:rsid w:val="009E5778"/>
    <w:rsid w:val="00EB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8FDC2-587A-46CD-85B3-A39C3E3A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1E7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1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tamanso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BUSTAMANTE</cp:lastModifiedBy>
  <cp:revision>2</cp:revision>
  <dcterms:created xsi:type="dcterms:W3CDTF">2020-07-05T00:14:00Z</dcterms:created>
  <dcterms:modified xsi:type="dcterms:W3CDTF">2020-07-05T00:14:00Z</dcterms:modified>
</cp:coreProperties>
</file>