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80" w:rsidRDefault="000B29FE" w:rsidP="005A7E54">
      <w:pPr>
        <w:jc w:val="center"/>
        <w:rPr>
          <w:b/>
          <w:sz w:val="32"/>
        </w:rPr>
      </w:pPr>
      <w:r w:rsidRPr="005A7E54">
        <w:rPr>
          <w:b/>
          <w:sz w:val="32"/>
        </w:rPr>
        <w:t>TALLER DEL GRADO TERCERO</w:t>
      </w:r>
    </w:p>
    <w:p w:rsidR="00EB001F" w:rsidRPr="00972651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 </w:t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Exploro y realizo movimientos con mi cuerpo en concordancia con diferentes posibilidades de ritmos y juegos corporales.</w:t>
      </w: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Patrones motrices básicos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: carreras.</w:t>
      </w: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Las fotos del trabajo debe ser enviado al correo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 </w:t>
      </w:r>
      <w:r w:rsidRPr="00EB001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juliangov@campus.com.co 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con el nombre de la niña y grado.</w:t>
      </w: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EB001F" w:rsidRPr="00972651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97265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>Actividades competitivas </w:t>
      </w:r>
    </w:p>
    <w:p w:rsidR="00EB001F" w:rsidRPr="00972651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B001F" w:rsidRPr="00972651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97265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Las actividades competitivas son  aquellas donde participan diferentes personas con la intención de llegar a cumplir primero una meta común, generalmente compiten diferentes personas pero también se puede dar una competencia con una máquina, a través de juegos virtuales.</w:t>
      </w:r>
    </w:p>
    <w:p w:rsidR="00EB001F" w:rsidRDefault="00EB001F" w:rsidP="00EB001F"/>
    <w:p w:rsidR="00EB001F" w:rsidRDefault="00EB001F" w:rsidP="00EB001F">
      <w:r>
        <w:rPr>
          <w:noProof/>
          <w:lang w:eastAsia="es-CO"/>
        </w:rPr>
        <w:drawing>
          <wp:inline distT="0" distB="0" distL="0" distR="0" wp14:anchorId="05FB194B" wp14:editId="0D061323">
            <wp:extent cx="6852037" cy="2375452"/>
            <wp:effectExtent l="0" t="0" r="6350" b="6350"/>
            <wp:docPr id="3" name="Imagen 3" descr="Deporte en la Adolesc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rte en la Adolescen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42" w:rsidRDefault="00EB001F" w:rsidP="00B564F2">
      <w:pPr>
        <w:jc w:val="both"/>
        <w:rPr>
          <w:b/>
        </w:rPr>
      </w:pPr>
      <w:r>
        <w:rPr>
          <w:b/>
        </w:rPr>
        <w:t>Actividad.</w:t>
      </w:r>
    </w:p>
    <w:p w:rsidR="00EB001F" w:rsidRDefault="00EB001F" w:rsidP="00B564F2">
      <w:pPr>
        <w:jc w:val="both"/>
        <w:rPr>
          <w:sz w:val="24"/>
        </w:rPr>
      </w:pPr>
      <w:r>
        <w:rPr>
          <w:sz w:val="24"/>
        </w:rPr>
        <w:t>Juegos de carreras.</w:t>
      </w:r>
    </w:p>
    <w:p w:rsidR="00EB001F" w:rsidRDefault="00EB001F" w:rsidP="00B564F2">
      <w:pPr>
        <w:jc w:val="both"/>
      </w:pPr>
      <w:hyperlink r:id="rId9" w:history="1">
        <w:r>
          <w:rPr>
            <w:rStyle w:val="Hipervnculo"/>
          </w:rPr>
          <w:t>https://www.minijuegos.com/juego/100-metres-race</w:t>
        </w:r>
      </w:hyperlink>
    </w:p>
    <w:p w:rsidR="00EB001F" w:rsidRDefault="00DD2218" w:rsidP="00B564F2">
      <w:pPr>
        <w:jc w:val="both"/>
      </w:pPr>
      <w:hyperlink r:id="rId10" w:history="1">
        <w:r>
          <w:rPr>
            <w:rStyle w:val="Hipervnculo"/>
          </w:rPr>
          <w:t>https://www.minijuegos.com/juego/summer-sports-hurdles</w:t>
        </w:r>
      </w:hyperlink>
    </w:p>
    <w:p w:rsidR="00DD2218" w:rsidRDefault="00DD2218" w:rsidP="00B564F2">
      <w:pPr>
        <w:jc w:val="both"/>
      </w:pPr>
      <w:hyperlink r:id="rId11" w:history="1">
        <w:r>
          <w:rPr>
            <w:rStyle w:val="Hipervnculo"/>
          </w:rPr>
          <w:t>https://www.minijuegos.com/juego/jetpack-jump</w:t>
        </w:r>
      </w:hyperlink>
    </w:p>
    <w:p w:rsidR="00DD2218" w:rsidRDefault="00DD2218" w:rsidP="00B564F2">
      <w:pPr>
        <w:jc w:val="both"/>
      </w:pPr>
      <w:r>
        <w:t>Para jugar en familia.</w:t>
      </w:r>
    </w:p>
    <w:p w:rsidR="00DD2218" w:rsidRPr="00DD2218" w:rsidRDefault="00DD2218" w:rsidP="00DD2218">
      <w:pPr>
        <w:shd w:val="clear" w:color="auto" w:fill="FFFFFF"/>
        <w:spacing w:before="450" w:after="300" w:line="570" w:lineRule="atLeast"/>
        <w:jc w:val="both"/>
        <w:outlineLvl w:val="1"/>
        <w:rPr>
          <w:rFonts w:ascii="Quicksand" w:eastAsia="Times New Roman" w:hAnsi="Quicksand" w:cs="Times New Roman"/>
          <w:color w:val="111111"/>
          <w:sz w:val="41"/>
          <w:szCs w:val="41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111111"/>
          <w:sz w:val="41"/>
          <w:szCs w:val="41"/>
          <w:lang w:eastAsia="es-CO"/>
        </w:rPr>
        <w:t>– EL ENCERRADO / TIMBIRICHE –</w:t>
      </w:r>
    </w:p>
    <w:p w:rsidR="00DD2218" w:rsidRPr="00DD2218" w:rsidRDefault="00DD2218" w:rsidP="00DD2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Jugadoras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 2 a 4</w:t>
      </w:r>
    </w:p>
    <w:p w:rsidR="00DD2218" w:rsidRPr="00DD2218" w:rsidRDefault="00DD2218" w:rsidP="00DD2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Edad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 +6 años</w:t>
      </w:r>
    </w:p>
    <w:p w:rsidR="00DD2218" w:rsidRPr="00DD2218" w:rsidRDefault="00DD2218" w:rsidP="00DD2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Tiempo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 15 min</w:t>
      </w:r>
    </w:p>
    <w:p w:rsidR="00DD2218" w:rsidRPr="00DD2218" w:rsidRDefault="00DD2218" w:rsidP="00DD2218">
      <w:pPr>
        <w:shd w:val="clear" w:color="auto" w:fill="FFFFFF"/>
        <w:spacing w:before="405" w:after="255" w:line="450" w:lineRule="atLeast"/>
        <w:jc w:val="both"/>
        <w:outlineLvl w:val="2"/>
        <w:rPr>
          <w:rFonts w:ascii="Quicksand" w:eastAsia="Times New Roman" w:hAnsi="Quicksand" w:cs="Times New Roman"/>
          <w:color w:val="111111"/>
          <w:sz w:val="33"/>
          <w:szCs w:val="33"/>
          <w:lang w:eastAsia="es-CO"/>
        </w:rPr>
      </w:pPr>
      <w:bookmarkStart w:id="0" w:name="_GoBack"/>
      <w:r>
        <w:rPr>
          <w:rFonts w:ascii="Quicksand" w:eastAsia="Times New Roman" w:hAnsi="Quicksand" w:cs="Times New Roman"/>
          <w:noProof/>
          <w:color w:val="111111"/>
          <w:sz w:val="33"/>
          <w:szCs w:val="33"/>
          <w:lang w:eastAsia="es-CO"/>
        </w:rPr>
        <w:lastRenderedPageBreak/>
        <w:drawing>
          <wp:inline distT="0" distB="0" distL="0" distR="0" wp14:anchorId="4056644C" wp14:editId="4D5290D9">
            <wp:extent cx="4134678" cy="2757600"/>
            <wp:effectExtent l="0" t="0" r="0" b="5080"/>
            <wp:docPr id="4" name="Imagen 4" descr="El encerrado o Timbiriche juego de papel y 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ncerrado o Timbiriche juego de papel y bol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69" cy="27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218" w:rsidRPr="00DD2218" w:rsidRDefault="00DD2218" w:rsidP="00DD2218">
      <w:pPr>
        <w:shd w:val="clear" w:color="auto" w:fill="FFFFFF"/>
        <w:spacing w:before="405" w:after="255" w:line="450" w:lineRule="atLeast"/>
        <w:jc w:val="both"/>
        <w:outlineLvl w:val="2"/>
        <w:rPr>
          <w:rFonts w:ascii="Quicksand" w:eastAsia="Times New Roman" w:hAnsi="Quicksand" w:cs="Times New Roman"/>
          <w:color w:val="111111"/>
          <w:sz w:val="33"/>
          <w:szCs w:val="33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111111"/>
          <w:sz w:val="33"/>
          <w:szCs w:val="33"/>
          <w:lang w:eastAsia="es-CO"/>
        </w:rPr>
        <w:t>¿CÓMO SE JUEGA?</w:t>
      </w:r>
    </w:p>
    <w:p w:rsidR="00DD2218" w:rsidRPr="00DD2218" w:rsidRDefault="00DD2218" w:rsidP="00DD2218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9"/>
          <w:szCs w:val="29"/>
          <w:lang w:eastAsia="es-CO"/>
        </w:rPr>
        <w:t>PREPARACIÓN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Se dibuja en un folio una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cuadrícula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de puntos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de 8×8 para partidas cortas o de 10×10 para partidas más largas. La preparación es más sencilla si se utiliza un folio ya cuadriculado.</w:t>
      </w:r>
    </w:p>
    <w:p w:rsidR="00DD2218" w:rsidRPr="00DD2218" w:rsidRDefault="00DD2218" w:rsidP="00DD2218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9"/>
          <w:szCs w:val="29"/>
          <w:lang w:eastAsia="es-CO"/>
        </w:rPr>
        <w:t>OBJETIVO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Conquistar el máximo de cuadrados posibles trazando su última línea uniendo dos puntos con una línea recta.</w:t>
      </w:r>
    </w:p>
    <w:p w:rsidR="00DD2218" w:rsidRPr="00DD2218" w:rsidRDefault="00DD2218" w:rsidP="00DD2218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9"/>
          <w:szCs w:val="29"/>
          <w:lang w:eastAsia="es-CO"/>
        </w:rPr>
        <w:t>REGLAS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Un turno se compone de una única acción: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La jugadora A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traza una línea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que une dos puntos siguiendo estas dos reglas:</w:t>
      </w:r>
    </w:p>
    <w:p w:rsidR="00DD2218" w:rsidRPr="00DD2218" w:rsidRDefault="00DD2218" w:rsidP="00DD2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La línea debe ser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recta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y seguir la dirección arriba-abajo o derecha- izquierda (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nunca diagonal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)</w:t>
      </w:r>
    </w:p>
    <w:p w:rsidR="00DD2218" w:rsidRPr="00DD2218" w:rsidRDefault="00DD2218" w:rsidP="00DD2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Una misma línea solo puede tocar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dos puntos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que han de ser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correlativos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.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Tras esta acción, se pueden dar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dos resultados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</w:t>
      </w:r>
    </w:p>
    <w:p w:rsidR="00DD2218" w:rsidRPr="00DD2218" w:rsidRDefault="00DD2218" w:rsidP="00DD2218">
      <w:pPr>
        <w:shd w:val="clear" w:color="auto" w:fill="FFFFFF"/>
        <w:spacing w:before="315" w:after="165" w:line="360" w:lineRule="atLeast"/>
        <w:jc w:val="both"/>
        <w:outlineLvl w:val="5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4"/>
          <w:szCs w:val="24"/>
          <w:lang w:eastAsia="es-CO"/>
        </w:rPr>
        <w:t>Resultado 1: La línea dibujada no cierra un cuadrado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lastRenderedPageBreak/>
        <w:t>En este caso, la jugadora A acaba su turno y pasa a la jugadora B.</w:t>
      </w:r>
    </w:p>
    <w:p w:rsidR="00DD2218" w:rsidRPr="00DD2218" w:rsidRDefault="00DD2218" w:rsidP="00DD2218">
      <w:pPr>
        <w:shd w:val="clear" w:color="auto" w:fill="FFFFFF"/>
        <w:spacing w:before="315" w:after="165" w:line="360" w:lineRule="atLeast"/>
        <w:jc w:val="both"/>
        <w:outlineLvl w:val="5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4"/>
          <w:szCs w:val="24"/>
          <w:lang w:eastAsia="es-CO"/>
        </w:rPr>
        <w:t>Resultado 2: La línea dibujada cierra un cuadrado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En este caso, la jugadora A pone la inicial de su nombre (o una marca acordada) para reclamar este cuadrado (territorio) como propio.</w:t>
      </w:r>
    </w:p>
    <w:p w:rsidR="00DD2218" w:rsidRPr="00DD2218" w:rsidRDefault="00DD2218" w:rsidP="00DD2218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Los turnos se suceden hasta que no queden cuadrados posibles. Al finalizar, la jugadora con más cuadrados (territorios conquistados) será la ganadora.</w:t>
      </w:r>
    </w:p>
    <w:p w:rsidR="00DD2218" w:rsidRPr="00EB001F" w:rsidRDefault="00DD2218" w:rsidP="00B564F2">
      <w:pPr>
        <w:jc w:val="both"/>
        <w:rPr>
          <w:sz w:val="24"/>
        </w:rPr>
      </w:pPr>
    </w:p>
    <w:sectPr w:rsidR="00DD2218" w:rsidRPr="00EB001F" w:rsidSect="005A7E54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58" w:rsidRDefault="00C63158" w:rsidP="005A7E54">
      <w:pPr>
        <w:spacing w:after="0" w:line="240" w:lineRule="auto"/>
      </w:pPr>
      <w:r>
        <w:separator/>
      </w:r>
    </w:p>
  </w:endnote>
  <w:endnote w:type="continuationSeparator" w:id="0">
    <w:p w:rsidR="00C63158" w:rsidRDefault="00C63158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58" w:rsidRDefault="00C63158" w:rsidP="005A7E54">
      <w:pPr>
        <w:spacing w:after="0" w:line="240" w:lineRule="auto"/>
      </w:pPr>
      <w:r>
        <w:separator/>
      </w:r>
    </w:p>
  </w:footnote>
  <w:footnote w:type="continuationSeparator" w:id="0">
    <w:p w:rsidR="00C63158" w:rsidRDefault="00C63158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25"/>
    <w:rsid w:val="000B29FE"/>
    <w:rsid w:val="0014744F"/>
    <w:rsid w:val="00392D0A"/>
    <w:rsid w:val="003E439D"/>
    <w:rsid w:val="005275B7"/>
    <w:rsid w:val="005A7E54"/>
    <w:rsid w:val="006C2DC4"/>
    <w:rsid w:val="009E43BF"/>
    <w:rsid w:val="00A46525"/>
    <w:rsid w:val="00B30942"/>
    <w:rsid w:val="00B564F2"/>
    <w:rsid w:val="00C63158"/>
    <w:rsid w:val="00DD2218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ijuegos.com/juego/jetpack-ju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ijuegos.com/juego/summer-sports-hurd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ijuegos.com/juego/100-metres-ra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2020-03-16T22:48:00Z</dcterms:created>
  <dcterms:modified xsi:type="dcterms:W3CDTF">2020-05-23T00:16:00Z</dcterms:modified>
</cp:coreProperties>
</file>