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80" w:rsidRDefault="000B29FE" w:rsidP="005A7E54">
      <w:pPr>
        <w:jc w:val="center"/>
        <w:rPr>
          <w:b/>
          <w:sz w:val="32"/>
        </w:rPr>
      </w:pPr>
      <w:r w:rsidRPr="005A7E54">
        <w:rPr>
          <w:b/>
          <w:sz w:val="32"/>
        </w:rPr>
        <w:t>TALLER DEL GRADO TERCERO</w:t>
      </w:r>
    </w:p>
    <w:p w:rsidR="00EB001F" w:rsidRPr="00972651" w:rsidRDefault="00EB001F" w:rsidP="00EB0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972651">
        <w:rPr>
          <w:rFonts w:ascii="Arial" w:eastAsia="Times New Roman" w:hAnsi="Arial" w:cs="Arial"/>
          <w:b/>
          <w:bCs/>
          <w:color w:val="FF0000"/>
          <w:sz w:val="20"/>
          <w:szCs w:val="20"/>
          <w:shd w:val="clear" w:color="auto" w:fill="FFFFFF"/>
          <w:lang w:eastAsia="es-CO"/>
        </w:rPr>
        <w:t>Indicador de desempeño: </w:t>
      </w:r>
      <w:r w:rsidRPr="0097265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CO"/>
        </w:rPr>
        <w:t>Exploro y realizo movimientos con mi cuerpo en concordancia con diferentes posibilidades de ritmos y juegos corporales.</w:t>
      </w:r>
      <w:r w:rsidRPr="00972651">
        <w:rPr>
          <w:rFonts w:ascii="Arial" w:eastAsia="Times New Roman" w:hAnsi="Arial" w:cs="Arial"/>
          <w:color w:val="222222"/>
          <w:sz w:val="20"/>
          <w:szCs w:val="20"/>
          <w:lang w:eastAsia="es-CO"/>
        </w:rPr>
        <w:br/>
      </w:r>
      <w:r w:rsidRPr="0097265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CO"/>
        </w:rPr>
        <w:br/>
      </w:r>
      <w:r w:rsidRPr="0097265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CO"/>
        </w:rPr>
        <w:br/>
      </w:r>
      <w:r w:rsidRPr="0097265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Tema:</w:t>
      </w:r>
      <w:r w:rsidRPr="00972651"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  <w:lang w:eastAsia="es-CO"/>
        </w:rPr>
        <w:t> </w:t>
      </w:r>
      <w:r w:rsidRPr="0097265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CO"/>
        </w:rPr>
        <w:t>Patrones motrices básicos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CO"/>
        </w:rPr>
        <w:t>: carreras.</w:t>
      </w:r>
      <w:r w:rsidRPr="00972651">
        <w:rPr>
          <w:rFonts w:ascii="Arial" w:eastAsia="Times New Roman" w:hAnsi="Arial" w:cs="Arial"/>
          <w:color w:val="222222"/>
          <w:sz w:val="20"/>
          <w:szCs w:val="20"/>
          <w:lang w:eastAsia="es-CO"/>
        </w:rPr>
        <w:br/>
      </w:r>
      <w:r w:rsidRPr="0097265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CO"/>
        </w:rPr>
        <w:br/>
      </w:r>
      <w:r w:rsidRPr="0097265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Nota 1: </w:t>
      </w:r>
      <w:r w:rsidRPr="00972651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eastAsia="es-CO"/>
        </w:rPr>
        <w:t>Las fotos del trabajo debe ser enviado al correo</w:t>
      </w:r>
      <w:r w:rsidRPr="00972651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es-CO"/>
        </w:rPr>
        <w:t> </w:t>
      </w:r>
      <w:r w:rsidRPr="00EB001F">
        <w:rPr>
          <w:rFonts w:ascii="Arial" w:eastAsia="Times New Roman" w:hAnsi="Arial" w:cs="Arial"/>
          <w:b/>
          <w:bCs/>
          <w:color w:val="FF0000"/>
          <w:sz w:val="20"/>
          <w:szCs w:val="20"/>
          <w:shd w:val="clear" w:color="auto" w:fill="FFFFFF"/>
          <w:lang w:eastAsia="es-CO"/>
        </w:rPr>
        <w:t>juliangov@campus.com.co </w:t>
      </w:r>
      <w:r w:rsidRPr="00972651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es-CO"/>
        </w:rPr>
        <w:t>con el nombre de la niña y grado.</w:t>
      </w:r>
      <w:r w:rsidRPr="00972651">
        <w:rPr>
          <w:rFonts w:ascii="Arial" w:eastAsia="Times New Roman" w:hAnsi="Arial" w:cs="Arial"/>
          <w:color w:val="222222"/>
          <w:sz w:val="20"/>
          <w:szCs w:val="20"/>
          <w:lang w:eastAsia="es-CO"/>
        </w:rPr>
        <w:br/>
      </w:r>
    </w:p>
    <w:p w:rsidR="00EB001F" w:rsidRPr="00972651" w:rsidRDefault="00EB001F" w:rsidP="00EB0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972651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CO"/>
        </w:rPr>
        <w:t>Actividades competitivas </w:t>
      </w:r>
    </w:p>
    <w:p w:rsidR="00EB001F" w:rsidRPr="00972651" w:rsidRDefault="00EB001F" w:rsidP="00EB0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EB001F" w:rsidRPr="00972651" w:rsidRDefault="00EB001F" w:rsidP="00EB0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972651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Las actividades competitivas son  aquellas donde participan diferentes personas con la intención de llegar a cumplir primero una meta común, generalmente compiten diferentes personas pero también se puede dar una competencia con una máquina, a través de juegos virtuales.</w:t>
      </w:r>
    </w:p>
    <w:p w:rsidR="00EB001F" w:rsidRDefault="00EB001F" w:rsidP="00EB001F"/>
    <w:p w:rsidR="00EB001F" w:rsidRDefault="00EB001F" w:rsidP="00EB001F">
      <w:r>
        <w:rPr>
          <w:noProof/>
          <w:lang w:eastAsia="es-CO"/>
        </w:rPr>
        <w:drawing>
          <wp:inline distT="0" distB="0" distL="0" distR="0" wp14:anchorId="05FB194B" wp14:editId="0D061323">
            <wp:extent cx="6852037" cy="2375452"/>
            <wp:effectExtent l="0" t="0" r="6350" b="6350"/>
            <wp:docPr id="3" name="Imagen 3" descr="Deporte en la Adolesc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orte en la Adolescenc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37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942" w:rsidRDefault="00EB001F" w:rsidP="00B564F2">
      <w:pPr>
        <w:jc w:val="both"/>
        <w:rPr>
          <w:b/>
        </w:rPr>
      </w:pPr>
      <w:r>
        <w:rPr>
          <w:b/>
        </w:rPr>
        <w:t>Actividad.</w:t>
      </w:r>
    </w:p>
    <w:p w:rsidR="00EB001F" w:rsidRDefault="00EB001F" w:rsidP="00B564F2">
      <w:pPr>
        <w:jc w:val="both"/>
        <w:rPr>
          <w:sz w:val="24"/>
        </w:rPr>
      </w:pPr>
      <w:r>
        <w:rPr>
          <w:sz w:val="24"/>
        </w:rPr>
        <w:t>Juegos de carreras.</w:t>
      </w:r>
    </w:p>
    <w:p w:rsidR="00EB001F" w:rsidRDefault="00EB001F" w:rsidP="00B564F2">
      <w:pPr>
        <w:jc w:val="both"/>
      </w:pPr>
      <w:hyperlink r:id="rId9" w:history="1">
        <w:r>
          <w:rPr>
            <w:rStyle w:val="Hipervnculo"/>
          </w:rPr>
          <w:t>https://www.minijuegos.com/juego/100-metres-race</w:t>
        </w:r>
      </w:hyperlink>
    </w:p>
    <w:p w:rsidR="00EB001F" w:rsidRDefault="00DD2218" w:rsidP="00B564F2">
      <w:pPr>
        <w:jc w:val="both"/>
      </w:pPr>
      <w:hyperlink r:id="rId10" w:history="1">
        <w:r>
          <w:rPr>
            <w:rStyle w:val="Hipervnculo"/>
          </w:rPr>
          <w:t>https://www.minijuegos.com/juego/summer-sports-hurdles</w:t>
        </w:r>
      </w:hyperlink>
    </w:p>
    <w:p w:rsidR="00DD2218" w:rsidRDefault="00DD2218" w:rsidP="00B564F2">
      <w:pPr>
        <w:jc w:val="both"/>
      </w:pPr>
      <w:hyperlink r:id="rId11" w:history="1">
        <w:r>
          <w:rPr>
            <w:rStyle w:val="Hipervnculo"/>
          </w:rPr>
          <w:t>https://www.minijuegos.com/juego/jetpack-jump</w:t>
        </w:r>
      </w:hyperlink>
    </w:p>
    <w:p w:rsidR="00DD2218" w:rsidRDefault="00DD2218" w:rsidP="00B564F2">
      <w:pPr>
        <w:jc w:val="both"/>
      </w:pPr>
      <w:r>
        <w:t>Para jugar en familia.</w:t>
      </w:r>
    </w:p>
    <w:p w:rsidR="00DD2218" w:rsidRPr="00DD2218" w:rsidRDefault="00DD2218" w:rsidP="00DD2218">
      <w:pPr>
        <w:shd w:val="clear" w:color="auto" w:fill="FFFFFF"/>
        <w:spacing w:before="450" w:after="300" w:line="570" w:lineRule="atLeast"/>
        <w:jc w:val="both"/>
        <w:outlineLvl w:val="1"/>
        <w:rPr>
          <w:rFonts w:ascii="Quicksand" w:eastAsia="Times New Roman" w:hAnsi="Quicksand" w:cs="Times New Roman"/>
          <w:color w:val="111111"/>
          <w:sz w:val="41"/>
          <w:szCs w:val="41"/>
          <w:lang w:eastAsia="es-CO"/>
        </w:rPr>
      </w:pPr>
      <w:r w:rsidRPr="00DD2218">
        <w:rPr>
          <w:rFonts w:ascii="Quicksand" w:eastAsia="Times New Roman" w:hAnsi="Quicksand" w:cs="Times New Roman"/>
          <w:b/>
          <w:bCs/>
          <w:color w:val="111111"/>
          <w:sz w:val="41"/>
          <w:szCs w:val="41"/>
          <w:lang w:eastAsia="es-CO"/>
        </w:rPr>
        <w:t>– EL ENCERRADO / TIMBIRICHE –</w:t>
      </w:r>
    </w:p>
    <w:p w:rsidR="00DD2218" w:rsidRPr="00DD2218" w:rsidRDefault="00DD2218" w:rsidP="00DD22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</w:pPr>
      <w:r w:rsidRPr="00DD2218">
        <w:rPr>
          <w:rFonts w:ascii="Quicksand" w:eastAsia="Times New Roman" w:hAnsi="Quicksand" w:cs="Times New Roman"/>
          <w:b/>
          <w:bCs/>
          <w:color w:val="222222"/>
          <w:sz w:val="24"/>
          <w:szCs w:val="24"/>
          <w:lang w:eastAsia="es-CO"/>
        </w:rPr>
        <w:t>Jugadoras</w:t>
      </w:r>
      <w:r w:rsidRPr="00DD2218"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>: 2 a 4</w:t>
      </w:r>
    </w:p>
    <w:p w:rsidR="00DD2218" w:rsidRPr="00DD2218" w:rsidRDefault="00DD2218" w:rsidP="00DD22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</w:pPr>
      <w:r w:rsidRPr="00DD2218">
        <w:rPr>
          <w:rFonts w:ascii="Quicksand" w:eastAsia="Times New Roman" w:hAnsi="Quicksand" w:cs="Times New Roman"/>
          <w:b/>
          <w:bCs/>
          <w:color w:val="222222"/>
          <w:sz w:val="24"/>
          <w:szCs w:val="24"/>
          <w:lang w:eastAsia="es-CO"/>
        </w:rPr>
        <w:t>Edad</w:t>
      </w:r>
      <w:r w:rsidRPr="00DD2218"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>: +6 años</w:t>
      </w:r>
    </w:p>
    <w:p w:rsidR="00DD2218" w:rsidRPr="00DD2218" w:rsidRDefault="00DD2218" w:rsidP="00DD22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</w:pPr>
      <w:r w:rsidRPr="00DD2218">
        <w:rPr>
          <w:rFonts w:ascii="Quicksand" w:eastAsia="Times New Roman" w:hAnsi="Quicksand" w:cs="Times New Roman"/>
          <w:b/>
          <w:bCs/>
          <w:color w:val="222222"/>
          <w:sz w:val="24"/>
          <w:szCs w:val="24"/>
          <w:lang w:eastAsia="es-CO"/>
        </w:rPr>
        <w:t>Tiempo</w:t>
      </w:r>
      <w:r w:rsidRPr="00DD2218"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>: 15 min</w:t>
      </w:r>
    </w:p>
    <w:p w:rsidR="00DD2218" w:rsidRPr="00DD2218" w:rsidRDefault="00DD2218" w:rsidP="00DD2218">
      <w:pPr>
        <w:shd w:val="clear" w:color="auto" w:fill="FFFFFF"/>
        <w:spacing w:before="405" w:after="255" w:line="450" w:lineRule="atLeast"/>
        <w:jc w:val="both"/>
        <w:outlineLvl w:val="2"/>
        <w:rPr>
          <w:rFonts w:ascii="Quicksand" w:eastAsia="Times New Roman" w:hAnsi="Quicksand" w:cs="Times New Roman"/>
          <w:color w:val="111111"/>
          <w:sz w:val="33"/>
          <w:szCs w:val="33"/>
          <w:lang w:eastAsia="es-CO"/>
        </w:rPr>
      </w:pPr>
      <w:bookmarkStart w:id="0" w:name="_GoBack"/>
      <w:r>
        <w:rPr>
          <w:rFonts w:ascii="Quicksand" w:eastAsia="Times New Roman" w:hAnsi="Quicksand" w:cs="Times New Roman"/>
          <w:noProof/>
          <w:color w:val="111111"/>
          <w:sz w:val="33"/>
          <w:szCs w:val="33"/>
          <w:lang w:eastAsia="es-CO"/>
        </w:rPr>
        <w:lastRenderedPageBreak/>
        <w:drawing>
          <wp:inline distT="0" distB="0" distL="0" distR="0" wp14:anchorId="4056644C" wp14:editId="4D5290D9">
            <wp:extent cx="4134678" cy="2757600"/>
            <wp:effectExtent l="0" t="0" r="0" b="5080"/>
            <wp:docPr id="4" name="Imagen 4" descr="El encerrado o Timbiriche juego de papel y b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encerrado o Timbiriche juego de papel y bol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769" cy="276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D2218" w:rsidRPr="00DD2218" w:rsidRDefault="00DD2218" w:rsidP="00DD2218">
      <w:pPr>
        <w:shd w:val="clear" w:color="auto" w:fill="FFFFFF"/>
        <w:spacing w:before="405" w:after="255" w:line="450" w:lineRule="atLeast"/>
        <w:jc w:val="both"/>
        <w:outlineLvl w:val="2"/>
        <w:rPr>
          <w:rFonts w:ascii="Quicksand" w:eastAsia="Times New Roman" w:hAnsi="Quicksand" w:cs="Times New Roman"/>
          <w:color w:val="111111"/>
          <w:sz w:val="33"/>
          <w:szCs w:val="33"/>
          <w:lang w:eastAsia="es-CO"/>
        </w:rPr>
      </w:pPr>
      <w:r w:rsidRPr="00DD2218">
        <w:rPr>
          <w:rFonts w:ascii="Quicksand" w:eastAsia="Times New Roman" w:hAnsi="Quicksand" w:cs="Times New Roman"/>
          <w:b/>
          <w:bCs/>
          <w:color w:val="111111"/>
          <w:sz w:val="33"/>
          <w:szCs w:val="33"/>
          <w:lang w:eastAsia="es-CO"/>
        </w:rPr>
        <w:t>¿CÓMO SE JUEGA?</w:t>
      </w:r>
    </w:p>
    <w:p w:rsidR="00DD2218" w:rsidRPr="00DD2218" w:rsidRDefault="00DD2218" w:rsidP="00DD2218">
      <w:pPr>
        <w:shd w:val="clear" w:color="auto" w:fill="FFFFFF"/>
        <w:spacing w:before="360" w:after="210" w:line="435" w:lineRule="atLeast"/>
        <w:jc w:val="both"/>
        <w:outlineLvl w:val="3"/>
        <w:rPr>
          <w:rFonts w:ascii="Arial" w:eastAsia="Times New Roman" w:hAnsi="Arial" w:cs="Arial"/>
          <w:color w:val="111111"/>
          <w:sz w:val="29"/>
          <w:szCs w:val="29"/>
          <w:lang w:eastAsia="es-CO"/>
        </w:rPr>
      </w:pPr>
      <w:r w:rsidRPr="00DD2218">
        <w:rPr>
          <w:rFonts w:ascii="Arial" w:eastAsia="Times New Roman" w:hAnsi="Arial" w:cs="Arial"/>
          <w:b/>
          <w:bCs/>
          <w:color w:val="111111"/>
          <w:sz w:val="29"/>
          <w:szCs w:val="29"/>
          <w:lang w:eastAsia="es-CO"/>
        </w:rPr>
        <w:t>PREPARACIÓN</w:t>
      </w:r>
    </w:p>
    <w:p w:rsidR="00DD2218" w:rsidRPr="00DD2218" w:rsidRDefault="00DD2218" w:rsidP="00DD2218">
      <w:pPr>
        <w:shd w:val="clear" w:color="auto" w:fill="FFFFFF"/>
        <w:spacing w:after="390" w:line="240" w:lineRule="auto"/>
        <w:jc w:val="both"/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</w:pPr>
      <w:r w:rsidRPr="00DD2218"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>Se dibuja en un folio una </w:t>
      </w:r>
      <w:r w:rsidRPr="00DD2218">
        <w:rPr>
          <w:rFonts w:ascii="Quicksand" w:eastAsia="Times New Roman" w:hAnsi="Quicksand" w:cs="Times New Roman"/>
          <w:b/>
          <w:bCs/>
          <w:color w:val="222222"/>
          <w:sz w:val="24"/>
          <w:szCs w:val="24"/>
          <w:lang w:eastAsia="es-CO"/>
        </w:rPr>
        <w:t>cuadrícula</w:t>
      </w:r>
      <w:r w:rsidRPr="00DD2218"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> </w:t>
      </w:r>
      <w:r w:rsidRPr="00DD2218">
        <w:rPr>
          <w:rFonts w:ascii="Quicksand" w:eastAsia="Times New Roman" w:hAnsi="Quicksand" w:cs="Times New Roman"/>
          <w:b/>
          <w:bCs/>
          <w:color w:val="222222"/>
          <w:sz w:val="24"/>
          <w:szCs w:val="24"/>
          <w:lang w:eastAsia="es-CO"/>
        </w:rPr>
        <w:t>de puntos</w:t>
      </w:r>
      <w:r w:rsidRPr="00DD2218"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> de 8×8 para partidas cortas o de 10×10 para partidas más largas. La preparación es más sencilla si se utiliza un folio ya cuadriculado.</w:t>
      </w:r>
    </w:p>
    <w:p w:rsidR="00DD2218" w:rsidRPr="00DD2218" w:rsidRDefault="00DD2218" w:rsidP="00DD2218">
      <w:pPr>
        <w:shd w:val="clear" w:color="auto" w:fill="FFFFFF"/>
        <w:spacing w:before="360" w:after="210" w:line="435" w:lineRule="atLeast"/>
        <w:jc w:val="both"/>
        <w:outlineLvl w:val="3"/>
        <w:rPr>
          <w:rFonts w:ascii="Arial" w:eastAsia="Times New Roman" w:hAnsi="Arial" w:cs="Arial"/>
          <w:color w:val="111111"/>
          <w:sz w:val="29"/>
          <w:szCs w:val="29"/>
          <w:lang w:eastAsia="es-CO"/>
        </w:rPr>
      </w:pPr>
      <w:r w:rsidRPr="00DD2218">
        <w:rPr>
          <w:rFonts w:ascii="Arial" w:eastAsia="Times New Roman" w:hAnsi="Arial" w:cs="Arial"/>
          <w:b/>
          <w:bCs/>
          <w:color w:val="111111"/>
          <w:sz w:val="29"/>
          <w:szCs w:val="29"/>
          <w:lang w:eastAsia="es-CO"/>
        </w:rPr>
        <w:t>OBJETIVO</w:t>
      </w:r>
    </w:p>
    <w:p w:rsidR="00DD2218" w:rsidRPr="00DD2218" w:rsidRDefault="00DD2218" w:rsidP="00DD2218">
      <w:pPr>
        <w:shd w:val="clear" w:color="auto" w:fill="FFFFFF"/>
        <w:spacing w:after="390" w:line="240" w:lineRule="auto"/>
        <w:jc w:val="both"/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</w:pPr>
      <w:r w:rsidRPr="00DD2218"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>Conquistar el máximo de cuadrados posibles trazando su última línea uniendo dos puntos con una línea recta.</w:t>
      </w:r>
    </w:p>
    <w:p w:rsidR="00DD2218" w:rsidRPr="00DD2218" w:rsidRDefault="00DD2218" w:rsidP="00DD2218">
      <w:pPr>
        <w:shd w:val="clear" w:color="auto" w:fill="FFFFFF"/>
        <w:spacing w:before="360" w:after="210" w:line="435" w:lineRule="atLeast"/>
        <w:jc w:val="both"/>
        <w:outlineLvl w:val="3"/>
        <w:rPr>
          <w:rFonts w:ascii="Arial" w:eastAsia="Times New Roman" w:hAnsi="Arial" w:cs="Arial"/>
          <w:color w:val="111111"/>
          <w:sz w:val="29"/>
          <w:szCs w:val="29"/>
          <w:lang w:eastAsia="es-CO"/>
        </w:rPr>
      </w:pPr>
      <w:r w:rsidRPr="00DD2218">
        <w:rPr>
          <w:rFonts w:ascii="Arial" w:eastAsia="Times New Roman" w:hAnsi="Arial" w:cs="Arial"/>
          <w:b/>
          <w:bCs/>
          <w:color w:val="111111"/>
          <w:sz w:val="29"/>
          <w:szCs w:val="29"/>
          <w:lang w:eastAsia="es-CO"/>
        </w:rPr>
        <w:t>REGLAS</w:t>
      </w:r>
    </w:p>
    <w:p w:rsidR="00DD2218" w:rsidRPr="00DD2218" w:rsidRDefault="00DD2218" w:rsidP="00DD2218">
      <w:pPr>
        <w:shd w:val="clear" w:color="auto" w:fill="FFFFFF"/>
        <w:spacing w:after="390" w:line="240" w:lineRule="auto"/>
        <w:jc w:val="both"/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</w:pPr>
      <w:r w:rsidRPr="00DD2218"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>Un turno se compone de una única acción:</w:t>
      </w:r>
    </w:p>
    <w:p w:rsidR="00DD2218" w:rsidRPr="00DD2218" w:rsidRDefault="00DD2218" w:rsidP="00DD2218">
      <w:pPr>
        <w:shd w:val="clear" w:color="auto" w:fill="FFFFFF"/>
        <w:spacing w:after="390" w:line="240" w:lineRule="auto"/>
        <w:jc w:val="both"/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</w:pPr>
      <w:r w:rsidRPr="00DD2218"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>La jugadora A </w:t>
      </w:r>
      <w:r w:rsidRPr="00DD2218">
        <w:rPr>
          <w:rFonts w:ascii="Quicksand" w:eastAsia="Times New Roman" w:hAnsi="Quicksand" w:cs="Times New Roman"/>
          <w:b/>
          <w:bCs/>
          <w:color w:val="222222"/>
          <w:sz w:val="24"/>
          <w:szCs w:val="24"/>
          <w:lang w:eastAsia="es-CO"/>
        </w:rPr>
        <w:t>traza una línea</w:t>
      </w:r>
      <w:r w:rsidRPr="00DD2218"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> que une dos puntos siguiendo estas dos reglas:</w:t>
      </w:r>
    </w:p>
    <w:p w:rsidR="00DD2218" w:rsidRPr="00DD2218" w:rsidRDefault="00DD2218" w:rsidP="00DD22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</w:pPr>
      <w:r w:rsidRPr="00DD2218"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>La línea debe ser </w:t>
      </w:r>
      <w:r w:rsidRPr="00DD2218">
        <w:rPr>
          <w:rFonts w:ascii="Quicksand" w:eastAsia="Times New Roman" w:hAnsi="Quicksand" w:cs="Times New Roman"/>
          <w:b/>
          <w:bCs/>
          <w:color w:val="222222"/>
          <w:sz w:val="24"/>
          <w:szCs w:val="24"/>
          <w:lang w:eastAsia="es-CO"/>
        </w:rPr>
        <w:t>recta</w:t>
      </w:r>
      <w:r w:rsidRPr="00DD2218"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> y seguir la dirección arriba-abajo o derecha- izquierda (</w:t>
      </w:r>
      <w:r w:rsidRPr="00DD2218">
        <w:rPr>
          <w:rFonts w:ascii="Quicksand" w:eastAsia="Times New Roman" w:hAnsi="Quicksand" w:cs="Times New Roman"/>
          <w:b/>
          <w:bCs/>
          <w:color w:val="222222"/>
          <w:sz w:val="24"/>
          <w:szCs w:val="24"/>
          <w:lang w:eastAsia="es-CO"/>
        </w:rPr>
        <w:t>nunca diagonal</w:t>
      </w:r>
      <w:r w:rsidRPr="00DD2218"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>)</w:t>
      </w:r>
    </w:p>
    <w:p w:rsidR="00DD2218" w:rsidRPr="00DD2218" w:rsidRDefault="00DD2218" w:rsidP="00DD22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</w:pPr>
      <w:r w:rsidRPr="00DD2218"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>Una misma línea solo puede tocar </w:t>
      </w:r>
      <w:r w:rsidRPr="00DD2218">
        <w:rPr>
          <w:rFonts w:ascii="Quicksand" w:eastAsia="Times New Roman" w:hAnsi="Quicksand" w:cs="Times New Roman"/>
          <w:b/>
          <w:bCs/>
          <w:color w:val="222222"/>
          <w:sz w:val="24"/>
          <w:szCs w:val="24"/>
          <w:lang w:eastAsia="es-CO"/>
        </w:rPr>
        <w:t>dos puntos</w:t>
      </w:r>
      <w:r w:rsidRPr="00DD2218"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> que han de ser </w:t>
      </w:r>
      <w:r w:rsidRPr="00DD2218">
        <w:rPr>
          <w:rFonts w:ascii="Quicksand" w:eastAsia="Times New Roman" w:hAnsi="Quicksand" w:cs="Times New Roman"/>
          <w:b/>
          <w:bCs/>
          <w:color w:val="222222"/>
          <w:sz w:val="24"/>
          <w:szCs w:val="24"/>
          <w:lang w:eastAsia="es-CO"/>
        </w:rPr>
        <w:t>correlativos</w:t>
      </w:r>
      <w:r w:rsidRPr="00DD2218"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>.</w:t>
      </w:r>
    </w:p>
    <w:p w:rsidR="00DD2218" w:rsidRPr="00DD2218" w:rsidRDefault="00DD2218" w:rsidP="00DD2218">
      <w:pPr>
        <w:shd w:val="clear" w:color="auto" w:fill="FFFFFF"/>
        <w:spacing w:after="390" w:line="240" w:lineRule="auto"/>
        <w:jc w:val="both"/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</w:pPr>
      <w:r w:rsidRPr="00DD2218"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>Tras esta acción, se pueden dar </w:t>
      </w:r>
      <w:r w:rsidRPr="00DD2218">
        <w:rPr>
          <w:rFonts w:ascii="Quicksand" w:eastAsia="Times New Roman" w:hAnsi="Quicksand" w:cs="Times New Roman"/>
          <w:b/>
          <w:bCs/>
          <w:color w:val="222222"/>
          <w:sz w:val="24"/>
          <w:szCs w:val="24"/>
          <w:lang w:eastAsia="es-CO"/>
        </w:rPr>
        <w:t>dos resultados</w:t>
      </w:r>
      <w:r w:rsidRPr="00DD2218"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>:</w:t>
      </w:r>
    </w:p>
    <w:p w:rsidR="00DD2218" w:rsidRPr="00DD2218" w:rsidRDefault="00DD2218" w:rsidP="00DD2218">
      <w:pPr>
        <w:shd w:val="clear" w:color="auto" w:fill="FFFFFF"/>
        <w:spacing w:before="315" w:after="165" w:line="360" w:lineRule="atLeast"/>
        <w:jc w:val="both"/>
        <w:outlineLvl w:val="5"/>
        <w:rPr>
          <w:rFonts w:ascii="Arial" w:eastAsia="Times New Roman" w:hAnsi="Arial" w:cs="Arial"/>
          <w:color w:val="111111"/>
          <w:sz w:val="24"/>
          <w:szCs w:val="24"/>
          <w:lang w:eastAsia="es-CO"/>
        </w:rPr>
      </w:pPr>
      <w:r w:rsidRPr="00DD2218">
        <w:rPr>
          <w:rFonts w:ascii="Arial" w:eastAsia="Times New Roman" w:hAnsi="Arial" w:cs="Arial"/>
          <w:b/>
          <w:bCs/>
          <w:color w:val="111111"/>
          <w:sz w:val="24"/>
          <w:szCs w:val="24"/>
          <w:lang w:eastAsia="es-CO"/>
        </w:rPr>
        <w:t>Resultado 1: La línea dibujada no cierra un cuadrado</w:t>
      </w:r>
    </w:p>
    <w:p w:rsidR="00DD2218" w:rsidRPr="00DD2218" w:rsidRDefault="00DD2218" w:rsidP="00DD2218">
      <w:pPr>
        <w:shd w:val="clear" w:color="auto" w:fill="FFFFFF"/>
        <w:spacing w:after="390" w:line="240" w:lineRule="auto"/>
        <w:jc w:val="both"/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</w:pPr>
      <w:r w:rsidRPr="00DD2218"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lastRenderedPageBreak/>
        <w:t>En este caso, la jugadora A acaba su turno y pasa a la jugadora B.</w:t>
      </w:r>
    </w:p>
    <w:p w:rsidR="00DD2218" w:rsidRPr="00DD2218" w:rsidRDefault="00DD2218" w:rsidP="00DD2218">
      <w:pPr>
        <w:shd w:val="clear" w:color="auto" w:fill="FFFFFF"/>
        <w:spacing w:before="315" w:after="165" w:line="360" w:lineRule="atLeast"/>
        <w:jc w:val="both"/>
        <w:outlineLvl w:val="5"/>
        <w:rPr>
          <w:rFonts w:ascii="Arial" w:eastAsia="Times New Roman" w:hAnsi="Arial" w:cs="Arial"/>
          <w:color w:val="111111"/>
          <w:sz w:val="24"/>
          <w:szCs w:val="24"/>
          <w:lang w:eastAsia="es-CO"/>
        </w:rPr>
      </w:pPr>
      <w:r w:rsidRPr="00DD2218">
        <w:rPr>
          <w:rFonts w:ascii="Arial" w:eastAsia="Times New Roman" w:hAnsi="Arial" w:cs="Arial"/>
          <w:b/>
          <w:bCs/>
          <w:color w:val="111111"/>
          <w:sz w:val="24"/>
          <w:szCs w:val="24"/>
          <w:lang w:eastAsia="es-CO"/>
        </w:rPr>
        <w:t>Resultado 2: La línea dibujada cierra un cuadrado</w:t>
      </w:r>
    </w:p>
    <w:p w:rsidR="00DD2218" w:rsidRPr="00DD2218" w:rsidRDefault="00DD2218" w:rsidP="00DD2218">
      <w:pPr>
        <w:shd w:val="clear" w:color="auto" w:fill="FFFFFF"/>
        <w:spacing w:after="390" w:line="240" w:lineRule="auto"/>
        <w:jc w:val="both"/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</w:pPr>
      <w:r w:rsidRPr="00DD2218"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>En este caso, la jugadora A pone la inicial de su nombre (o una marca acordada) para reclamar este cuadrado (territorio) como propio.</w:t>
      </w:r>
    </w:p>
    <w:p w:rsidR="00DD2218" w:rsidRPr="00DD2218" w:rsidRDefault="00DD2218" w:rsidP="00DD2218">
      <w:pPr>
        <w:shd w:val="clear" w:color="auto" w:fill="FFFFFF"/>
        <w:spacing w:after="390" w:line="240" w:lineRule="auto"/>
        <w:jc w:val="both"/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</w:pPr>
      <w:r w:rsidRPr="00DD2218"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  <w:t>Los turnos se suceden hasta que no queden cuadrados posibles. Al finalizar, la jugadora con más cuadrados (territorios conquistados) será la ganadora.</w:t>
      </w:r>
    </w:p>
    <w:p w:rsidR="00DD2218" w:rsidRPr="00EB001F" w:rsidRDefault="00DD2218" w:rsidP="00B564F2">
      <w:pPr>
        <w:jc w:val="both"/>
        <w:rPr>
          <w:sz w:val="24"/>
        </w:rPr>
      </w:pPr>
    </w:p>
    <w:sectPr w:rsidR="00DD2218" w:rsidRPr="00EB001F" w:rsidSect="005A7E54">
      <w:head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158" w:rsidRDefault="00C63158" w:rsidP="005A7E54">
      <w:pPr>
        <w:spacing w:after="0" w:line="240" w:lineRule="auto"/>
      </w:pPr>
      <w:r>
        <w:separator/>
      </w:r>
    </w:p>
  </w:endnote>
  <w:endnote w:type="continuationSeparator" w:id="0">
    <w:p w:rsidR="00C63158" w:rsidRDefault="00C63158" w:rsidP="005A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icksa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158" w:rsidRDefault="00C63158" w:rsidP="005A7E54">
      <w:pPr>
        <w:spacing w:after="0" w:line="240" w:lineRule="auto"/>
      </w:pPr>
      <w:r>
        <w:separator/>
      </w:r>
    </w:p>
  </w:footnote>
  <w:footnote w:type="continuationSeparator" w:id="0">
    <w:p w:rsidR="00C63158" w:rsidRDefault="00C63158" w:rsidP="005A7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54" w:rsidRDefault="005A7E54" w:rsidP="005A7E54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629AA2CA" wp14:editId="616412FF">
          <wp:simplePos x="0" y="0"/>
          <wp:positionH relativeFrom="rightMargin">
            <wp:posOffset>-649605</wp:posOffset>
          </wp:positionH>
          <wp:positionV relativeFrom="margin">
            <wp:posOffset>-925195</wp:posOffset>
          </wp:positionV>
          <wp:extent cx="733425" cy="733425"/>
          <wp:effectExtent l="0" t="0" r="952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4FA4D112" wp14:editId="00F56E71">
          <wp:simplePos x="0" y="0"/>
          <wp:positionH relativeFrom="leftMargin">
            <wp:posOffset>210820</wp:posOffset>
          </wp:positionH>
          <wp:positionV relativeFrom="page">
            <wp:posOffset>154940</wp:posOffset>
          </wp:positionV>
          <wp:extent cx="733425" cy="733425"/>
          <wp:effectExtent l="0" t="0" r="9525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5A7E54" w:rsidRDefault="005A7E54" w:rsidP="005A7E54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>
      <w:rPr>
        <w:rFonts w:ascii="Arial" w:hAnsi="Arial" w:cs="Arial"/>
        <w:b/>
        <w:sz w:val="28"/>
        <w:szCs w:val="28"/>
      </w:rPr>
      <w:ptab w:relativeTo="margin" w:alignment="right" w:leader="none"/>
    </w:r>
  </w:p>
  <w:p w:rsidR="005A7E54" w:rsidRDefault="005A7E5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775BE"/>
    <w:multiLevelType w:val="hybridMultilevel"/>
    <w:tmpl w:val="C19625E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125AD"/>
    <w:multiLevelType w:val="multilevel"/>
    <w:tmpl w:val="17E2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5537B3"/>
    <w:multiLevelType w:val="multilevel"/>
    <w:tmpl w:val="24DC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525"/>
    <w:rsid w:val="000B29FE"/>
    <w:rsid w:val="0014744F"/>
    <w:rsid w:val="00392D0A"/>
    <w:rsid w:val="003E439D"/>
    <w:rsid w:val="005275B7"/>
    <w:rsid w:val="005A7E54"/>
    <w:rsid w:val="006C2DC4"/>
    <w:rsid w:val="009E43BF"/>
    <w:rsid w:val="00A46525"/>
    <w:rsid w:val="00B30942"/>
    <w:rsid w:val="00B564F2"/>
    <w:rsid w:val="00C63158"/>
    <w:rsid w:val="00DD2218"/>
    <w:rsid w:val="00EB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D2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link w:val="Ttulo3Car"/>
    <w:uiPriority w:val="9"/>
    <w:qFormat/>
    <w:rsid w:val="00DD22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4">
    <w:name w:val="heading 4"/>
    <w:basedOn w:val="Normal"/>
    <w:link w:val="Ttulo4Car"/>
    <w:uiPriority w:val="9"/>
    <w:qFormat/>
    <w:rsid w:val="00DD22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styleId="Ttulo6">
    <w:name w:val="heading 6"/>
    <w:basedOn w:val="Normal"/>
    <w:link w:val="Ttulo6Car"/>
    <w:uiPriority w:val="9"/>
    <w:qFormat/>
    <w:rsid w:val="00DD221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2D0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C2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2DC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A7E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7E54"/>
  </w:style>
  <w:style w:type="paragraph" w:styleId="Piedepgina">
    <w:name w:val="footer"/>
    <w:basedOn w:val="Normal"/>
    <w:link w:val="PiedepginaCar"/>
    <w:uiPriority w:val="99"/>
    <w:unhideWhenUsed/>
    <w:rsid w:val="005A7E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E54"/>
  </w:style>
  <w:style w:type="character" w:styleId="Hipervnculo">
    <w:name w:val="Hyperlink"/>
    <w:basedOn w:val="Fuentedeprrafopredeter"/>
    <w:uiPriority w:val="99"/>
    <w:semiHidden/>
    <w:unhideWhenUsed/>
    <w:rsid w:val="00EB001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D2218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DD2218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DD2218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customStyle="1" w:styleId="Ttulo6Car">
    <w:name w:val="Título 6 Car"/>
    <w:basedOn w:val="Fuentedeprrafopredeter"/>
    <w:link w:val="Ttulo6"/>
    <w:uiPriority w:val="9"/>
    <w:rsid w:val="00DD2218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character" w:styleId="Textoennegrita">
    <w:name w:val="Strong"/>
    <w:basedOn w:val="Fuentedeprrafopredeter"/>
    <w:uiPriority w:val="22"/>
    <w:qFormat/>
    <w:rsid w:val="00DD221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D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D2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link w:val="Ttulo3Car"/>
    <w:uiPriority w:val="9"/>
    <w:qFormat/>
    <w:rsid w:val="00DD22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4">
    <w:name w:val="heading 4"/>
    <w:basedOn w:val="Normal"/>
    <w:link w:val="Ttulo4Car"/>
    <w:uiPriority w:val="9"/>
    <w:qFormat/>
    <w:rsid w:val="00DD22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styleId="Ttulo6">
    <w:name w:val="heading 6"/>
    <w:basedOn w:val="Normal"/>
    <w:link w:val="Ttulo6Car"/>
    <w:uiPriority w:val="9"/>
    <w:qFormat/>
    <w:rsid w:val="00DD221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2D0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C2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2DC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A7E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7E54"/>
  </w:style>
  <w:style w:type="paragraph" w:styleId="Piedepgina">
    <w:name w:val="footer"/>
    <w:basedOn w:val="Normal"/>
    <w:link w:val="PiedepginaCar"/>
    <w:uiPriority w:val="99"/>
    <w:unhideWhenUsed/>
    <w:rsid w:val="005A7E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E54"/>
  </w:style>
  <w:style w:type="character" w:styleId="Hipervnculo">
    <w:name w:val="Hyperlink"/>
    <w:basedOn w:val="Fuentedeprrafopredeter"/>
    <w:uiPriority w:val="99"/>
    <w:semiHidden/>
    <w:unhideWhenUsed/>
    <w:rsid w:val="00EB001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D2218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DD2218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DD2218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customStyle="1" w:styleId="Ttulo6Car">
    <w:name w:val="Título 6 Car"/>
    <w:basedOn w:val="Fuentedeprrafopredeter"/>
    <w:link w:val="Ttulo6"/>
    <w:uiPriority w:val="9"/>
    <w:rsid w:val="00DD2218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character" w:styleId="Textoennegrita">
    <w:name w:val="Strong"/>
    <w:basedOn w:val="Fuentedeprrafopredeter"/>
    <w:uiPriority w:val="22"/>
    <w:qFormat/>
    <w:rsid w:val="00DD221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D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inijuegos.com/juego/jetpack-jum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inijuegos.com/juego/summer-sports-hurd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nijuegos.com/juego/100-metres-rac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6</cp:revision>
  <dcterms:created xsi:type="dcterms:W3CDTF">2020-03-16T22:48:00Z</dcterms:created>
  <dcterms:modified xsi:type="dcterms:W3CDTF">2020-05-23T00:16:00Z</dcterms:modified>
</cp:coreProperties>
</file>