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280EF4DC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0772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6C7FD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260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9077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0A5977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542" w14:textId="4F0F0C51" w:rsidR="00826001" w:rsidRPr="009F264A" w:rsidRDefault="00826001" w:rsidP="0082600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90772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3EA543" w14:textId="77777777" w:rsidR="00826001" w:rsidRDefault="00826001" w:rsidP="0082600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6BE7B" w14:textId="01DBE52C" w:rsidR="00826001" w:rsidRPr="00826001" w:rsidRDefault="00826001" w:rsidP="008260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</w:t>
            </w:r>
            <w:r w:rsidR="00D90772">
              <w:rPr>
                <w:rFonts w:ascii="Arial" w:hAnsi="Arial" w:cs="Arial"/>
                <w:bCs/>
                <w:sz w:val="18"/>
                <w:szCs w:val="18"/>
              </w:rPr>
              <w:t xml:space="preserve">os hiperónimos y los hipónimos.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3BD61E92" w14:textId="7A0E14CA" w:rsidR="00826001" w:rsidRDefault="00826001" w:rsidP="008260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D90772">
              <w:rPr>
                <w:rFonts w:ascii="Arial" w:hAnsi="Arial" w:cs="Arial"/>
                <w:bCs/>
                <w:sz w:val="18"/>
                <w:szCs w:val="18"/>
              </w:rPr>
              <w:t xml:space="preserve">Trabajo en el libro </w:t>
            </w:r>
            <w:r w:rsidR="007118AA">
              <w:rPr>
                <w:rFonts w:ascii="Arial" w:hAnsi="Arial" w:cs="Arial"/>
                <w:bCs/>
                <w:sz w:val="18"/>
                <w:szCs w:val="18"/>
              </w:rPr>
              <w:t xml:space="preserve">pág. 129 a la 132. </w:t>
            </w:r>
          </w:p>
          <w:p w14:paraId="210DE807" w14:textId="0E8BE623" w:rsidR="0051132C" w:rsidRPr="0051132C" w:rsidRDefault="0051132C" w:rsidP="0082600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9BDB8" w14:textId="4ADE3D74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90772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36B0A3" w14:textId="0E6AEF96" w:rsidR="00EA61A9" w:rsidRDefault="003F2332" w:rsidP="007118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118AA">
              <w:rPr>
                <w:rFonts w:ascii="Arial" w:hAnsi="Arial" w:cs="Arial"/>
                <w:bCs/>
                <w:sz w:val="18"/>
                <w:szCs w:val="18"/>
              </w:rPr>
              <w:t xml:space="preserve">Cartilla de ortografía. </w:t>
            </w:r>
          </w:p>
          <w:p w14:paraId="377611C1" w14:textId="014C6D2E" w:rsidR="007118AA" w:rsidRDefault="007118AA" w:rsidP="007118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Usos de las comas y puntos. (Ficha 16 y 17) </w:t>
            </w:r>
          </w:p>
          <w:p w14:paraId="731EF767" w14:textId="06062920" w:rsidR="007118AA" w:rsidRDefault="007118AA" w:rsidP="007118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646A19" w14:textId="01EC6F3D" w:rsidR="007118AA" w:rsidRDefault="007118AA" w:rsidP="007118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En este día trabajarán en la página 37 a la 40. Repasarán el tema de la coma y el punto. El día miércoles socializaremos lo trabajado.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1926405C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90772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6462B0" w14:textId="63904FA9" w:rsidR="00B8360C" w:rsidRPr="00EA61A9" w:rsidRDefault="005F5C11" w:rsidP="00A363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65AD" w:rsidRPr="004C65AD">
              <w:rPr>
                <w:rFonts w:ascii="Arial" w:hAnsi="Arial" w:cs="Arial"/>
                <w:bCs/>
                <w:sz w:val="18"/>
                <w:szCs w:val="18"/>
              </w:rPr>
              <w:t>Cartilla de Lectura crítica</w:t>
            </w:r>
            <w:r w:rsidR="00EA61A9" w:rsidRPr="004C65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57297" w:rsidRP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5698FFE3" w14:textId="09BF364F" w:rsidR="00757297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3F2878">
              <w:rPr>
                <w:rFonts w:ascii="Arial" w:hAnsi="Arial" w:cs="Arial"/>
                <w:sz w:val="18"/>
                <w:szCs w:val="18"/>
              </w:rPr>
              <w:t>Taller de argumentación.</w:t>
            </w: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1DDABC9A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90772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6A41CD65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118AA">
              <w:rPr>
                <w:rFonts w:ascii="Arial" w:hAnsi="Arial" w:cs="Arial"/>
                <w:bCs/>
                <w:sz w:val="18"/>
                <w:szCs w:val="18"/>
              </w:rPr>
              <w:t>Prueba de la</w:t>
            </w:r>
            <w:r w:rsidR="00C277E1">
              <w:rPr>
                <w:rFonts w:ascii="Arial" w:hAnsi="Arial" w:cs="Arial"/>
                <w:bCs/>
                <w:sz w:val="18"/>
                <w:szCs w:val="18"/>
              </w:rPr>
              <w:t xml:space="preserve"> cartilla de</w:t>
            </w:r>
            <w:r w:rsidR="007118AA">
              <w:rPr>
                <w:rFonts w:ascii="Arial" w:hAnsi="Arial" w:cs="Arial"/>
                <w:bCs/>
                <w:sz w:val="18"/>
                <w:szCs w:val="18"/>
              </w:rPr>
              <w:t xml:space="preserve"> Lectura crítica</w:t>
            </w:r>
            <w:r w:rsidR="004C65AD" w:rsidRPr="004C65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7376950A" w14:textId="66743786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35211748" w14:textId="21A45116" w:rsidR="00A3638E" w:rsidRPr="000A5977" w:rsidRDefault="00A3638E" w:rsidP="000A5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A5977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2FCD"/>
    <w:rsid w:val="001F7863"/>
    <w:rsid w:val="002120CB"/>
    <w:rsid w:val="0022302E"/>
    <w:rsid w:val="00223A29"/>
    <w:rsid w:val="00243BAC"/>
    <w:rsid w:val="00245048"/>
    <w:rsid w:val="00255572"/>
    <w:rsid w:val="00265466"/>
    <w:rsid w:val="002859EE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3F2878"/>
    <w:rsid w:val="00407D3E"/>
    <w:rsid w:val="0041260D"/>
    <w:rsid w:val="0041343E"/>
    <w:rsid w:val="00457FD7"/>
    <w:rsid w:val="004621DA"/>
    <w:rsid w:val="00475911"/>
    <w:rsid w:val="00484B71"/>
    <w:rsid w:val="004B3CC3"/>
    <w:rsid w:val="004C65AD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0542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C7FDA"/>
    <w:rsid w:val="006D1C12"/>
    <w:rsid w:val="006D2BB3"/>
    <w:rsid w:val="006F59CF"/>
    <w:rsid w:val="006F6F48"/>
    <w:rsid w:val="0071021B"/>
    <w:rsid w:val="007118AA"/>
    <w:rsid w:val="007140F6"/>
    <w:rsid w:val="00724345"/>
    <w:rsid w:val="007260C9"/>
    <w:rsid w:val="00757297"/>
    <w:rsid w:val="007855F8"/>
    <w:rsid w:val="007E2A14"/>
    <w:rsid w:val="007E54C2"/>
    <w:rsid w:val="0082408A"/>
    <w:rsid w:val="00826001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277E1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90772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C0C5B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369</cp:revision>
  <dcterms:created xsi:type="dcterms:W3CDTF">2020-04-14T23:57:00Z</dcterms:created>
  <dcterms:modified xsi:type="dcterms:W3CDTF">2020-10-26T00:42:00Z</dcterms:modified>
</cp:coreProperties>
</file>