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84" w:rsidRDefault="00C142B0" w:rsidP="00594384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22C0C881" wp14:editId="58D8BA61">
            <wp:simplePos x="0" y="0"/>
            <wp:positionH relativeFrom="margin">
              <wp:posOffset>5089309</wp:posOffset>
            </wp:positionH>
            <wp:positionV relativeFrom="paragraph">
              <wp:posOffset>0</wp:posOffset>
            </wp:positionV>
            <wp:extent cx="836930" cy="1130300"/>
            <wp:effectExtent l="0" t="0" r="1270" b="0"/>
            <wp:wrapTight wrapText="bothSides">
              <wp:wrapPolygon edited="0">
                <wp:start x="0" y="0"/>
                <wp:lineTo x="0" y="21115"/>
                <wp:lineTo x="21141" y="21115"/>
                <wp:lineTo x="21141" y="0"/>
                <wp:lineTo x="0" y="0"/>
              </wp:wrapPolygon>
            </wp:wrapTight>
            <wp:docPr id="4" name="Imagen 4" descr="dios #todoesposible #posible #maestriadelser #cosasposibl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os #todoesposible #posible #maestriadelser #cosasposibles ..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83693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84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AFF9A21" wp14:editId="6AC8E3BD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84">
        <w:rPr>
          <w:b/>
        </w:rPr>
        <w:t>Colegio Emilia Riquelme</w:t>
      </w:r>
    </w:p>
    <w:p w:rsidR="00594384" w:rsidRDefault="00594384" w:rsidP="00594384">
      <w:pPr>
        <w:spacing w:after="0" w:line="240" w:lineRule="auto"/>
        <w:jc w:val="center"/>
        <w:rPr>
          <w:b/>
        </w:rPr>
      </w:pPr>
      <w:r>
        <w:rPr>
          <w:b/>
        </w:rPr>
        <w:t>Matemáticas</w:t>
      </w:r>
    </w:p>
    <w:p w:rsidR="00594384" w:rsidRDefault="00594384" w:rsidP="00594384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594384" w:rsidRDefault="00594384" w:rsidP="00594384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594384" w:rsidRDefault="00594384" w:rsidP="00594384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val="es-CO" w:eastAsia="es-CO"/>
        </w:rPr>
        <w:t xml:space="preserve"> </w:t>
      </w:r>
    </w:p>
    <w:p w:rsidR="00594384" w:rsidRDefault="00594384" w:rsidP="00594384">
      <w:pPr>
        <w:spacing w:after="0" w:line="240" w:lineRule="auto"/>
        <w:rPr>
          <w:b/>
        </w:rPr>
      </w:pPr>
    </w:p>
    <w:p w:rsidR="00594384" w:rsidRDefault="00594384" w:rsidP="00594384">
      <w:pPr>
        <w:spacing w:after="0" w:line="240" w:lineRule="auto"/>
        <w:rPr>
          <w:b/>
        </w:rPr>
      </w:pPr>
    </w:p>
    <w:p w:rsidR="00594384" w:rsidRDefault="00594384" w:rsidP="00594384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:rsidR="00594384" w:rsidRPr="00145208" w:rsidRDefault="00594384" w:rsidP="0059438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594384" w:rsidRDefault="00594384" w:rsidP="00594384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94384" w:rsidRDefault="00594384" w:rsidP="0059438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:rsidR="00594384" w:rsidRDefault="00594384" w:rsidP="00594384">
      <w:pPr>
        <w:spacing w:after="0" w:line="240" w:lineRule="auto"/>
        <w:rPr>
          <w:b/>
        </w:rPr>
      </w:pPr>
    </w:p>
    <w:p w:rsidR="00594384" w:rsidRDefault="00594384" w:rsidP="00594384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594384" w:rsidRDefault="00594384" w:rsidP="00594384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06 julio</w:t>
      </w:r>
      <w:r w:rsidRPr="006031D3">
        <w:rPr>
          <w:rFonts w:ascii="Cooper Std Black" w:hAnsi="Cooper Std Black"/>
          <w:b/>
        </w:rPr>
        <w:t xml:space="preserve"> de 2020</w:t>
      </w:r>
    </w:p>
    <w:p w:rsidR="00594384" w:rsidRPr="00193A8E" w:rsidRDefault="00594384" w:rsidP="0059438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ejercicios.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Alista cuaderno y los demás útiles escolares para que en clase desarrollemos los ejercicios de operaciones combinadas.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Pr="0057750C" w:rsidRDefault="00594384" w:rsidP="00594384">
      <w:pPr>
        <w:tabs>
          <w:tab w:val="left" w:pos="454"/>
          <w:tab w:val="left" w:pos="907"/>
          <w:tab w:val="left" w:pos="4649"/>
          <w:tab w:val="left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57750C">
        <w:rPr>
          <w:rFonts w:ascii="Tahoma" w:hAnsi="Tahoma" w:cs="Tahoma"/>
          <w:sz w:val="24"/>
          <w:szCs w:val="24"/>
          <w:lang w:eastAsia="es-ES"/>
        </w:rPr>
        <w:t>a.</w:t>
      </w:r>
      <w:r w:rsidRPr="0057750C">
        <w:rPr>
          <w:rFonts w:ascii="Tahoma" w:hAnsi="Tahoma" w:cs="Tahoma"/>
          <w:sz w:val="24"/>
          <w:szCs w:val="24"/>
          <w:lang w:eastAsia="es-ES"/>
        </w:rPr>
        <w:tab/>
        <w:t xml:space="preserve">30 + 8 - 3 </w:t>
      </w:r>
      <w:proofErr w:type="gramStart"/>
      <w:r w:rsidRPr="0057750C">
        <w:rPr>
          <w:rFonts w:ascii="Tahoma" w:hAnsi="Tahoma" w:cs="Tahoma"/>
          <w:sz w:val="24"/>
          <w:szCs w:val="24"/>
          <w:lang w:eastAsia="es-ES"/>
        </w:rPr>
        <w:t>= ?</w:t>
      </w:r>
      <w:proofErr w:type="gramEnd"/>
      <w:r w:rsidRPr="0057750C">
        <w:rPr>
          <w:rFonts w:ascii="Tahoma" w:hAnsi="Tahoma" w:cs="Tahoma"/>
          <w:sz w:val="24"/>
          <w:szCs w:val="24"/>
          <w:lang w:eastAsia="es-ES"/>
        </w:rPr>
        <w:tab/>
        <w:t>b.</w:t>
      </w:r>
      <w:r w:rsidRPr="0057750C">
        <w:rPr>
          <w:rFonts w:ascii="Tahoma" w:hAnsi="Tahoma" w:cs="Tahoma"/>
          <w:sz w:val="24"/>
          <w:szCs w:val="24"/>
          <w:lang w:eastAsia="es-ES"/>
        </w:rPr>
        <w:tab/>
        <w:t>7 + 5 × 6 - 4 = ?</w:t>
      </w:r>
      <w:r w:rsidRPr="0057750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57750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>a.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>30 + 8 - 3 = ?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>b.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>7 + 5 × 6 - 4 = ?"</w:instrText>
      </w:r>
      <w:r w:rsidRPr="0057750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594384" w:rsidRDefault="00594384" w:rsidP="00594384">
      <w:pPr>
        <w:tabs>
          <w:tab w:val="left" w:pos="454"/>
          <w:tab w:val="left" w:pos="907"/>
          <w:tab w:val="left" w:pos="4649"/>
          <w:tab w:val="left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57750C">
        <w:rPr>
          <w:rFonts w:ascii="Tahoma" w:hAnsi="Tahoma" w:cs="Tahoma"/>
          <w:sz w:val="24"/>
          <w:szCs w:val="24"/>
          <w:lang w:eastAsia="es-ES"/>
        </w:rPr>
        <w:t>c.</w:t>
      </w:r>
      <w:r w:rsidRPr="0057750C">
        <w:rPr>
          <w:rFonts w:ascii="Tahoma" w:hAnsi="Tahoma" w:cs="Tahoma"/>
          <w:sz w:val="24"/>
          <w:szCs w:val="24"/>
          <w:lang w:eastAsia="es-ES"/>
        </w:rPr>
        <w:tab/>
        <w:t xml:space="preserve">6 × 9 - (12 </w:t>
      </w:r>
      <w:r w:rsidRPr="0057750C">
        <w:rPr>
          <w:rFonts w:ascii="Symbol" w:hAnsi="Symbol" w:cs="Symbol"/>
          <w:sz w:val="24"/>
          <w:szCs w:val="24"/>
          <w:lang w:eastAsia="es-ES"/>
        </w:rPr>
        <w:t></w:t>
      </w:r>
      <w:r w:rsidRPr="0057750C">
        <w:rPr>
          <w:rFonts w:ascii="Tahoma" w:hAnsi="Tahoma" w:cs="Tahoma"/>
          <w:sz w:val="24"/>
          <w:szCs w:val="24"/>
          <w:lang w:eastAsia="es-ES"/>
        </w:rPr>
        <w:t xml:space="preserve"> 4) </w:t>
      </w:r>
      <w:proofErr w:type="gramStart"/>
      <w:r w:rsidRPr="0057750C">
        <w:rPr>
          <w:rFonts w:ascii="Tahoma" w:hAnsi="Tahoma" w:cs="Tahoma"/>
          <w:sz w:val="24"/>
          <w:szCs w:val="24"/>
          <w:lang w:eastAsia="es-ES"/>
        </w:rPr>
        <w:t>= ?</w:t>
      </w:r>
      <w:proofErr w:type="gramEnd"/>
      <w:r w:rsidRPr="0057750C">
        <w:rPr>
          <w:rFonts w:ascii="Tahoma" w:hAnsi="Tahoma" w:cs="Tahoma"/>
          <w:sz w:val="24"/>
          <w:szCs w:val="24"/>
          <w:lang w:eastAsia="es-ES"/>
        </w:rPr>
        <w:tab/>
        <w:t>d.</w:t>
      </w:r>
      <w:r w:rsidRPr="0057750C">
        <w:rPr>
          <w:rFonts w:ascii="Tahoma" w:hAnsi="Tahoma" w:cs="Tahoma"/>
          <w:sz w:val="24"/>
          <w:szCs w:val="24"/>
          <w:lang w:eastAsia="es-ES"/>
        </w:rPr>
        <w:tab/>
        <w:t>5</w:t>
      </w:r>
      <w:r w:rsidRPr="0057750C">
        <w:rPr>
          <w:rFonts w:ascii="Tahoma" w:hAnsi="Tahoma" w:cs="Tahoma"/>
          <w:position w:val="9"/>
          <w:sz w:val="19"/>
          <w:szCs w:val="19"/>
          <w:lang w:eastAsia="es-ES"/>
        </w:rPr>
        <w:t>2</w:t>
      </w:r>
      <w:r>
        <w:rPr>
          <w:rFonts w:ascii="Tahoma" w:hAnsi="Tahoma" w:cs="Tahoma"/>
          <w:sz w:val="24"/>
          <w:szCs w:val="24"/>
          <w:lang w:eastAsia="es-ES"/>
        </w:rPr>
        <w:t xml:space="preserve"> × 2 </w:t>
      </w:r>
      <w:r w:rsidR="00830859">
        <w:rPr>
          <w:rFonts w:ascii="Tahoma" w:hAnsi="Tahoma" w:cs="Tahoma"/>
          <w:sz w:val="24"/>
          <w:szCs w:val="24"/>
          <w:lang w:eastAsia="es-ES"/>
        </w:rPr>
        <w:t>–</w:t>
      </w:r>
      <w:r>
        <w:rPr>
          <w:rFonts w:ascii="Tahoma" w:hAnsi="Tahoma" w:cs="Tahoma"/>
          <w:sz w:val="24"/>
          <w:szCs w:val="24"/>
          <w:lang w:eastAsia="es-ES"/>
        </w:rPr>
        <w:t xml:space="preserve"> 3</w:t>
      </w:r>
      <w:r w:rsidR="00830859">
        <w:rPr>
          <w:rFonts w:ascii="Tahoma" w:hAnsi="Tahoma" w:cs="Tahoma"/>
          <w:sz w:val="24"/>
          <w:szCs w:val="24"/>
          <w:lang w:eastAsia="es-ES"/>
        </w:rPr>
        <w:t xml:space="preserve"> x </w:t>
      </w:r>
      <w:r>
        <w:rPr>
          <w:rFonts w:ascii="Tahoma" w:hAnsi="Tahoma" w:cs="Tahoma"/>
          <w:sz w:val="24"/>
          <w:szCs w:val="24"/>
          <w:lang w:eastAsia="es-ES"/>
        </w:rPr>
        <w:t>(4 + 2) =</w:t>
      </w:r>
      <w:r w:rsidRPr="0057750C">
        <w:rPr>
          <w:rFonts w:ascii="Tahoma" w:hAnsi="Tahoma" w:cs="Tahoma"/>
          <w:sz w:val="24"/>
          <w:szCs w:val="24"/>
          <w:lang w:eastAsia="es-ES"/>
        </w:rPr>
        <w:t>?</w:t>
      </w:r>
      <w:bookmarkStart w:id="0" w:name="_GoBack"/>
      <w:bookmarkEnd w:id="0"/>
    </w:p>
    <w:p w:rsidR="00594384" w:rsidRDefault="00594384" w:rsidP="00594384">
      <w:pPr>
        <w:tabs>
          <w:tab w:val="left" w:pos="454"/>
          <w:tab w:val="left" w:pos="907"/>
          <w:tab w:val="left" w:pos="4649"/>
          <w:tab w:val="left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594384" w:rsidRDefault="00594384" w:rsidP="00594384">
      <w:pPr>
        <w:tabs>
          <w:tab w:val="left" w:pos="454"/>
          <w:tab w:val="left" w:pos="907"/>
          <w:tab w:val="left" w:pos="4649"/>
          <w:tab w:val="left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07</w:t>
      </w:r>
      <w:r>
        <w:rPr>
          <w:rFonts w:ascii="Cooper Std Black" w:hAnsi="Cooper Std Black"/>
          <w:b/>
        </w:rPr>
        <w:t xml:space="preserve"> julio</w:t>
      </w:r>
      <w:r w:rsidRPr="006031D3">
        <w:rPr>
          <w:rFonts w:ascii="Cooper Std Black" w:hAnsi="Cooper Std Black"/>
          <w:b/>
        </w:rPr>
        <w:t xml:space="preserve"> de 2020</w:t>
      </w:r>
    </w:p>
    <w:p w:rsidR="00594384" w:rsidRPr="00193A8E" w:rsidRDefault="00594384" w:rsidP="0059438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GLOSARIO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Alista cuaderno y los demás útiles escolares para que en clase </w:t>
      </w:r>
      <w:r>
        <w:rPr>
          <w:rFonts w:ascii="Cooper Std Black" w:hAnsi="Cooper Std Black"/>
          <w:b/>
        </w:rPr>
        <w:t>copiemos y expliquemos las palabras: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Pr="00A4618E" w:rsidRDefault="00594384" w:rsidP="00594384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  <w:b/>
        </w:rPr>
        <w:t>Decimal:</w:t>
      </w:r>
      <w:r w:rsidR="00A4618E">
        <w:rPr>
          <w:rFonts w:ascii="Cooper Std Black" w:hAnsi="Cooper Std Black"/>
          <w:b/>
        </w:rPr>
        <w:t xml:space="preserve"> </w:t>
      </w:r>
      <w:r w:rsidR="00A4618E" w:rsidRPr="00A4618E">
        <w:rPr>
          <w:rFonts w:ascii="Cooper Std Black" w:hAnsi="Cooper Std Black"/>
        </w:rPr>
        <w:t>la parte decimal o fraccionaria, corresponde al valor decimal situado entre cero y uno.</w:t>
      </w:r>
    </w:p>
    <w:p w:rsidR="00A4618E" w:rsidRDefault="00A4618E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A4618E">
      <w:pPr>
        <w:spacing w:after="0" w:line="240" w:lineRule="auto"/>
        <w:jc w:val="both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Longitud:</w:t>
      </w:r>
      <w:r w:rsidR="00A4618E">
        <w:rPr>
          <w:rFonts w:ascii="Cooper Std Black" w:hAnsi="Cooper Std Black"/>
          <w:b/>
        </w:rPr>
        <w:t xml:space="preserve"> </w:t>
      </w:r>
      <w:r w:rsidR="00A4618E">
        <w:rPr>
          <w:rFonts w:ascii="Cooper Std Black" w:hAnsi="Cooper Std Black"/>
        </w:rPr>
        <w:t>E</w:t>
      </w:r>
      <w:r w:rsidR="00A4618E" w:rsidRPr="00A4618E">
        <w:rPr>
          <w:rFonts w:ascii="Cooper Std Black" w:hAnsi="Cooper Std Black"/>
        </w:rPr>
        <w:t>s un concepto métrico definible para entidades geométricas sobre las que se ha definido una distancia. Más concretamente, dado un segmento, curva o línea fina, se puede definir su longitud a partir de la noción de distancia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Pr="00A4618E" w:rsidRDefault="00594384" w:rsidP="00A4618E">
      <w:pPr>
        <w:spacing w:after="0" w:line="240" w:lineRule="auto"/>
        <w:jc w:val="both"/>
        <w:rPr>
          <w:rFonts w:ascii="Cooper Std Black" w:hAnsi="Cooper Std Black"/>
        </w:rPr>
      </w:pPr>
      <w:r>
        <w:rPr>
          <w:rFonts w:ascii="Cooper Std Black" w:hAnsi="Cooper Std Black"/>
          <w:b/>
        </w:rPr>
        <w:t>Área:</w:t>
      </w:r>
      <w:r w:rsidR="00A4618E">
        <w:rPr>
          <w:rFonts w:ascii="Cooper Std Black" w:hAnsi="Cooper Std Black"/>
          <w:b/>
        </w:rPr>
        <w:t xml:space="preserve"> </w:t>
      </w:r>
      <w:r w:rsidR="00A4618E" w:rsidRPr="00A4618E">
        <w:rPr>
          <w:rFonts w:ascii="Cooper Std Black" w:hAnsi="Cooper Std Black"/>
        </w:rPr>
        <w:t>El área es un concepto métrico que puede permitir asignar una medida a la extensión de una superficie, expresada en matemáticas como unidades de medida denominadas unidades de superficie</w:t>
      </w:r>
      <w:r w:rsidR="00A4618E">
        <w:rPr>
          <w:rFonts w:ascii="Cooper Std Black" w:hAnsi="Cooper Std Black"/>
        </w:rPr>
        <w:t>. ES EL EPACIO QUE OCUPA UNA FIGURA.</w:t>
      </w: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1312" behindDoc="1" locked="0" layoutInCell="1" allowOverlap="1" wp14:anchorId="2B7D2704" wp14:editId="7B4E8B42">
            <wp:simplePos x="0" y="0"/>
            <wp:positionH relativeFrom="column">
              <wp:posOffset>705485</wp:posOffset>
            </wp:positionH>
            <wp:positionV relativeFrom="paragraph">
              <wp:posOffset>0</wp:posOffset>
            </wp:positionV>
            <wp:extent cx="2725420" cy="1515745"/>
            <wp:effectExtent l="0" t="0" r="0" b="8255"/>
            <wp:wrapTight wrapText="bothSides">
              <wp:wrapPolygon edited="0">
                <wp:start x="0" y="0"/>
                <wp:lineTo x="0" y="21446"/>
                <wp:lineTo x="21439" y="21446"/>
                <wp:lineTo x="2143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" t="25158" r="31604" b="10195"/>
                    <a:stretch/>
                  </pic:blipFill>
                  <pic:spPr bwMode="auto">
                    <a:xfrm>
                      <a:off x="0" y="0"/>
                      <a:ext cx="2725420" cy="151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CD0A53" w:rsidRDefault="00CD0A53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Frecuencia relativa:</w:t>
      </w:r>
      <w:r w:rsidR="00A4618E">
        <w:rPr>
          <w:rFonts w:ascii="Cooper Std Black" w:hAnsi="Cooper Std Black"/>
          <w:b/>
        </w:rPr>
        <w:t xml:space="preserve"> </w:t>
      </w:r>
      <w:r w:rsidR="00CD0A53">
        <w:rPr>
          <w:rFonts w:ascii="Cooper Std Black" w:hAnsi="Cooper Std Black"/>
          <w:b/>
        </w:rPr>
        <w:t xml:space="preserve">Los datos estadísticos son los valores obtenidos en un estudio </w:t>
      </w:r>
      <w:r w:rsidR="007D0DE7">
        <w:rPr>
          <w:rFonts w:ascii="Cooper Std Black" w:hAnsi="Cooper Std Black"/>
          <w:b/>
        </w:rPr>
        <w:t>estadístico. Y la frecuencia relativa de un dato es la división de su frecuencia absoluta entre el total.</w:t>
      </w:r>
    </w:p>
    <w:p w:rsidR="007D0DE7" w:rsidRDefault="007D0DE7" w:rsidP="00594384">
      <w:pPr>
        <w:spacing w:after="0" w:line="240" w:lineRule="auto"/>
        <w:rPr>
          <w:rFonts w:ascii="Cooper Std Black" w:hAnsi="Cooper Std Black"/>
          <w:b/>
        </w:rPr>
      </w:pPr>
      <w:hyperlink r:id="rId8" w:history="1">
        <w:r>
          <w:rPr>
            <w:rStyle w:val="Hipervnculo"/>
          </w:rPr>
          <w:t>https://www.youtube.com/watch?v=3-9oSYohRoE</w:t>
        </w:r>
      </w:hyperlink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  <w:b/>
        </w:rPr>
        <w:t>Poliedro regular:</w:t>
      </w:r>
      <w:r w:rsidR="00A4618E">
        <w:rPr>
          <w:rFonts w:ascii="Cooper Std Black" w:hAnsi="Cooper Std Black"/>
          <w:b/>
        </w:rPr>
        <w:t xml:space="preserve"> </w:t>
      </w:r>
      <w:r w:rsidR="00A4618E" w:rsidRPr="00A4618E">
        <w:rPr>
          <w:rFonts w:ascii="Cooper Std Black" w:hAnsi="Cooper Std Black"/>
        </w:rPr>
        <w:t>es un cuerpo geométrico en el que sus caras son todas polígonos regulares iguales, y todos sus diedros y ángulos poliedros lo son también iguales</w:t>
      </w:r>
      <w:r w:rsidR="00A4618E">
        <w:rPr>
          <w:rFonts w:ascii="Cooper Std Black" w:hAnsi="Cooper Std Black"/>
        </w:rPr>
        <w:t>.</w:t>
      </w:r>
    </w:p>
    <w:p w:rsidR="007D0DE7" w:rsidRDefault="007D0DE7" w:rsidP="00594384">
      <w:pPr>
        <w:spacing w:after="0" w:line="240" w:lineRule="auto"/>
        <w:rPr>
          <w:rFonts w:ascii="Cooper Std Black" w:hAnsi="Cooper Std Black"/>
        </w:rPr>
      </w:pPr>
    </w:p>
    <w:p w:rsidR="00594384" w:rsidRDefault="00594384" w:rsidP="00594384">
      <w:pPr>
        <w:spacing w:after="0" w:line="240" w:lineRule="auto"/>
        <w:rPr>
          <w:rFonts w:ascii="Cooper Std Black" w:hAnsi="Cooper Std Black"/>
          <w:b/>
        </w:rPr>
      </w:pPr>
    </w:p>
    <w:p w:rsidR="007D0DE7" w:rsidRDefault="007D0DE7" w:rsidP="007D0DE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08</w:t>
      </w:r>
      <w:r>
        <w:rPr>
          <w:rFonts w:ascii="Cooper Std Black" w:hAnsi="Cooper Std Black"/>
          <w:b/>
        </w:rPr>
        <w:t xml:space="preserve"> julio</w:t>
      </w:r>
      <w:r w:rsidRPr="006031D3">
        <w:rPr>
          <w:rFonts w:ascii="Cooper Std Black" w:hAnsi="Cooper Std Black"/>
          <w:b/>
        </w:rPr>
        <w:t xml:space="preserve"> de 2020</w:t>
      </w:r>
    </w:p>
    <w:p w:rsidR="007D0DE7" w:rsidRPr="00193A8E" w:rsidRDefault="007D0DE7" w:rsidP="007D0DE7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7D0DE7" w:rsidRDefault="007D0DE7" w:rsidP="007D0DE7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C36EE3">
        <w:rPr>
          <w:rFonts w:ascii="Cooper Std Black" w:hAnsi="Cooper Std Black"/>
          <w:b/>
        </w:rPr>
        <w:t>P</w:t>
      </w:r>
      <w:r>
        <w:rPr>
          <w:rFonts w:ascii="Cooper Std Black" w:hAnsi="Cooper Std Black"/>
          <w:b/>
        </w:rPr>
        <w:t>lano cartesiano.</w:t>
      </w:r>
    </w:p>
    <w:p w:rsidR="007D0DE7" w:rsidRDefault="007D0DE7" w:rsidP="007D0DE7">
      <w:pPr>
        <w:spacing w:after="0" w:line="240" w:lineRule="auto"/>
        <w:rPr>
          <w:rFonts w:ascii="Cooper Std Black" w:hAnsi="Cooper Std Black"/>
          <w:b/>
        </w:rPr>
      </w:pPr>
    </w:p>
    <w:p w:rsidR="007D0DE7" w:rsidRDefault="007D0DE7" w:rsidP="007D0DE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Ver video:</w:t>
      </w:r>
    </w:p>
    <w:p w:rsidR="00C36EE3" w:rsidRDefault="00C36EE3" w:rsidP="007D0DE7">
      <w:pPr>
        <w:spacing w:after="0" w:line="240" w:lineRule="auto"/>
        <w:rPr>
          <w:rFonts w:ascii="Cooper Std Black" w:hAnsi="Cooper Std Black"/>
          <w:b/>
        </w:rPr>
      </w:pPr>
      <w:hyperlink r:id="rId9" w:history="1">
        <w:r>
          <w:rPr>
            <w:rStyle w:val="Hipervnculo"/>
          </w:rPr>
          <w:t>https://www.youtube.com/watch?v=kzOzYY-T-50</w:t>
        </w:r>
      </w:hyperlink>
    </w:p>
    <w:p w:rsidR="00C36EE3" w:rsidRDefault="00C36EE3" w:rsidP="00594384">
      <w:pPr>
        <w:spacing w:after="0" w:line="240" w:lineRule="auto"/>
        <w:rPr>
          <w:rFonts w:ascii="Cooper Std Black" w:hAnsi="Cooper Std Black"/>
          <w:b/>
        </w:rPr>
      </w:pPr>
    </w:p>
    <w:p w:rsidR="00C36EE3" w:rsidRDefault="00C36EE3" w:rsidP="005943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 de repaso.</w:t>
      </w:r>
    </w:p>
    <w:p w:rsidR="00C36EE3" w:rsidRPr="002622CA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right="118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 w:rsidRPr="002622CA">
        <w:rPr>
          <w:rFonts w:ascii="Tahoma" w:hAnsi="Tahoma" w:cs="Tahoma"/>
          <w:b/>
          <w:bCs/>
          <w:color w:val="FF00FF"/>
          <w:sz w:val="28"/>
          <w:szCs w:val="28"/>
          <w:lang w:val="es-ES_tradnl" w:eastAsia="es-PE"/>
        </w:rPr>
        <w:t>Subraya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 xml:space="preserve"> de rojo el eje de la “x” y </w:t>
      </w:r>
      <w:r w:rsidRPr="002622CA">
        <w:rPr>
          <w:rFonts w:ascii="Tahoma" w:hAnsi="Tahoma" w:cs="Tahoma"/>
          <w:b/>
          <w:bCs/>
          <w:color w:val="FF00FF"/>
          <w:sz w:val="28"/>
          <w:szCs w:val="28"/>
          <w:lang w:val="es-ES_tradnl" w:eastAsia="es-PE"/>
        </w:rPr>
        <w:t xml:space="preserve">ubica 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los números (</w:t>
      </w:r>
      <w:r w:rsidRPr="002622CA">
        <w:rPr>
          <w:rFonts w:ascii="Tahoma" w:hAnsi="Tahoma" w:cs="Tahoma"/>
          <w:b/>
          <w:bCs/>
          <w:color w:val="FF00FF"/>
          <w:sz w:val="28"/>
          <w:szCs w:val="28"/>
          <w:lang w:val="es-ES_tradnl" w:eastAsia="es-PE"/>
        </w:rPr>
        <w:t xml:space="preserve">usa 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una regla para el subrayado).</w:t>
      </w:r>
      <w:r w:rsidRPr="00C36EE3">
        <w:rPr>
          <w:rFonts w:ascii="AvantGarde Md BT" w:hAnsi="AvantGarde Md BT" w:cs="AvantGarde Md BT"/>
          <w:noProof/>
          <w:color w:val="0035FF"/>
          <w:sz w:val="28"/>
          <w:szCs w:val="28"/>
          <w:lang w:val="es-CO" w:eastAsia="es-CO"/>
        </w:rPr>
        <w:t xml:space="preserve"> </w:t>
      </w:r>
    </w:p>
    <w:p w:rsidR="00C36EE3" w:rsidRPr="002622CA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>
        <w:rPr>
          <w:rFonts w:ascii="AvantGarde Md BT" w:hAnsi="AvantGarde Md BT" w:cs="AvantGarde Md BT"/>
          <w:noProof/>
          <w:color w:val="0035FF"/>
          <w:sz w:val="28"/>
          <w:szCs w:val="28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67772B26" wp14:editId="61BF3C8D">
            <wp:simplePos x="0" y="0"/>
            <wp:positionH relativeFrom="column">
              <wp:posOffset>429260</wp:posOffset>
            </wp:positionH>
            <wp:positionV relativeFrom="paragraph">
              <wp:posOffset>-2540</wp:posOffset>
            </wp:positionV>
            <wp:extent cx="3659505" cy="2242820"/>
            <wp:effectExtent l="0" t="0" r="0" b="5080"/>
            <wp:wrapTight wrapText="bothSides">
              <wp:wrapPolygon edited="0">
                <wp:start x="0" y="0"/>
                <wp:lineTo x="0" y="21465"/>
                <wp:lineTo x="21476" y="21465"/>
                <wp:lineTo x="2147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</w:p>
    <w:p w:rsidR="00C36EE3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Tahoma" w:hAnsi="Tahoma" w:cs="Tahoma"/>
          <w:b/>
          <w:bCs/>
          <w:color w:val="FF00FF"/>
          <w:sz w:val="28"/>
          <w:szCs w:val="28"/>
          <w:lang w:val="es-ES_tradnl" w:eastAsia="es-PE"/>
        </w:rPr>
        <w:t>2.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Tahoma" w:hAnsi="Tahoma" w:cs="Tahoma"/>
          <w:b/>
          <w:bCs/>
          <w:color w:val="FF00FF"/>
          <w:sz w:val="28"/>
          <w:szCs w:val="28"/>
          <w:lang w:val="es-ES_tradnl" w:eastAsia="es-PE"/>
        </w:rPr>
        <w:t xml:space="preserve">Subraya 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 xml:space="preserve">de azul el eje de la “y” y </w:t>
      </w:r>
      <w:r w:rsidRPr="002622CA">
        <w:rPr>
          <w:rFonts w:ascii="Tahoma" w:hAnsi="Tahoma" w:cs="Tahoma"/>
          <w:b/>
          <w:bCs/>
          <w:color w:val="FF00FF"/>
          <w:sz w:val="28"/>
          <w:szCs w:val="28"/>
          <w:lang w:val="es-ES_tradnl" w:eastAsia="es-PE"/>
        </w:rPr>
        <w:t xml:space="preserve">ubica 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los números (</w:t>
      </w:r>
      <w:r w:rsidRPr="002622CA">
        <w:rPr>
          <w:rFonts w:ascii="Tahoma" w:hAnsi="Tahoma" w:cs="Tahoma"/>
          <w:b/>
          <w:bCs/>
          <w:color w:val="FF00FF"/>
          <w:sz w:val="28"/>
          <w:szCs w:val="28"/>
          <w:lang w:val="es-ES_tradnl" w:eastAsia="es-PE"/>
        </w:rPr>
        <w:t xml:space="preserve">usa </w:t>
      </w:r>
      <w:r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una regla para el subr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ayado).</w:t>
      </w:r>
    </w:p>
    <w:p w:rsidR="00C36EE3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</w:p>
    <w:p w:rsidR="00C36EE3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</w:p>
    <w:p w:rsidR="00C36EE3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</w:p>
    <w:p w:rsidR="00C36EE3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</w:p>
    <w:p w:rsidR="00C36EE3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</w:p>
    <w:p w:rsidR="00C36EE3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</w:p>
    <w:p w:rsidR="00C36EE3" w:rsidRPr="002622CA" w:rsidRDefault="00C36EE3" w:rsidP="00C36EE3">
      <w:pPr>
        <w:tabs>
          <w:tab w:val="center" w:pos="255"/>
          <w:tab w:val="left" w:pos="680"/>
          <w:tab w:val="center" w:pos="3061"/>
          <w:tab w:val="center" w:pos="7937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 xml:space="preserve">                                Figura # 1                                             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Figura # 2</w:t>
      </w:r>
    </w:p>
    <w:p w:rsidR="00C36EE3" w:rsidRPr="002622CA" w:rsidRDefault="00C36EE3" w:rsidP="00C36EE3">
      <w:pPr>
        <w:tabs>
          <w:tab w:val="center" w:pos="255"/>
          <w:tab w:val="left" w:pos="680"/>
          <w:tab w:val="center" w:pos="3061"/>
          <w:tab w:val="center" w:pos="7937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A = (1; 1)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D = (5; 5)</w:t>
      </w:r>
    </w:p>
    <w:p w:rsidR="00C36EE3" w:rsidRPr="002622CA" w:rsidRDefault="00C36EE3" w:rsidP="00C36EE3">
      <w:pPr>
        <w:tabs>
          <w:tab w:val="center" w:pos="255"/>
          <w:tab w:val="left" w:pos="680"/>
          <w:tab w:val="center" w:pos="3061"/>
          <w:tab w:val="center" w:pos="7937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B = (2; 3)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E = (5; 3)</w:t>
      </w:r>
    </w:p>
    <w:p w:rsidR="00C36EE3" w:rsidRPr="002622CA" w:rsidRDefault="00C36EE3" w:rsidP="00C36EE3">
      <w:pPr>
        <w:tabs>
          <w:tab w:val="center" w:pos="255"/>
          <w:tab w:val="left" w:pos="680"/>
          <w:tab w:val="center" w:pos="3061"/>
          <w:tab w:val="center" w:pos="7937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C = (3; 1)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F = (7; 3)</w:t>
      </w:r>
    </w:p>
    <w:p w:rsidR="00C36EE3" w:rsidRPr="002622CA" w:rsidRDefault="00C36EE3" w:rsidP="00C36EE3">
      <w:pPr>
        <w:tabs>
          <w:tab w:val="center" w:pos="255"/>
          <w:tab w:val="left" w:pos="680"/>
          <w:tab w:val="center" w:pos="3061"/>
          <w:tab w:val="center" w:pos="7937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 xml:space="preserve">                                                                                       G</w:t>
      </w:r>
      <w:proofErr w:type="gramStart"/>
      <w:r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=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(</w:t>
      </w:r>
      <w:proofErr w:type="gramEnd"/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>7; 5)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</w:p>
    <w:p w:rsidR="00C36EE3" w:rsidRPr="002622CA" w:rsidRDefault="00C36EE3" w:rsidP="00C36EE3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</w:pP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Salió la figura del ___________</w:t>
      </w:r>
      <w:r w:rsidRPr="002622CA">
        <w:rPr>
          <w:rFonts w:ascii="AvantGarde Md BT" w:hAnsi="AvantGarde Md BT" w:cs="AvantGarde Md BT"/>
          <w:color w:val="0035FF"/>
          <w:sz w:val="28"/>
          <w:szCs w:val="28"/>
          <w:lang w:val="es-ES_tradnl" w:eastAsia="es-PE"/>
        </w:rPr>
        <w:tab/>
        <w:t>Salió la figura del ___________</w:t>
      </w:r>
    </w:p>
    <w:p w:rsidR="00C36EE3" w:rsidRDefault="00C36EE3" w:rsidP="00594384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09</w:t>
      </w:r>
      <w:r>
        <w:rPr>
          <w:rFonts w:ascii="Cooper Std Black" w:hAnsi="Cooper Std Black"/>
          <w:b/>
        </w:rPr>
        <w:t xml:space="preserve"> julio</w:t>
      </w:r>
      <w:r w:rsidRPr="006031D3">
        <w:rPr>
          <w:rFonts w:ascii="Cooper Std Black" w:hAnsi="Cooper Std Black"/>
          <w:b/>
        </w:rPr>
        <w:t xml:space="preserve"> de 2020</w:t>
      </w: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Actividad del </w:t>
      </w:r>
      <w:r>
        <w:rPr>
          <w:rFonts w:ascii="Cooper Std Black" w:hAnsi="Cooper Std Black"/>
          <w:b/>
        </w:rPr>
        <w:t>Plano cartesiano.</w:t>
      </w: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PAGINA 53 DEE LIBRO.</w:t>
      </w: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SI TIENES DUDAS PUEDES ESCRIBIR AL WHASA EN EL HORADIO DE 7 A 8 AM. PARA ACLARAR INQUIETUDES.</w:t>
      </w: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C142B0" w:rsidRDefault="00C142B0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10</w:t>
      </w:r>
      <w:r>
        <w:rPr>
          <w:rFonts w:ascii="Cooper Std Black" w:hAnsi="Cooper Std Black"/>
          <w:b/>
        </w:rPr>
        <w:t xml:space="preserve"> julio</w:t>
      </w:r>
      <w:r w:rsidRPr="006031D3">
        <w:rPr>
          <w:rFonts w:ascii="Cooper Std Black" w:hAnsi="Cooper Std Black"/>
          <w:b/>
        </w:rPr>
        <w:t xml:space="preserve"> de 2020</w:t>
      </w: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ENVIO DE ACTIVIDAD.</w:t>
      </w: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Pr="00B833C5" w:rsidRDefault="00B833C5" w:rsidP="00B833C5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  <w:r w:rsidRPr="00B833C5">
        <w:rPr>
          <w:rFonts w:ascii="Cooper Std Black" w:hAnsi="Cooper Std Black"/>
          <w:b/>
          <w:u w:val="single"/>
        </w:rPr>
        <w:t>ENVIAR LA ACTIVIDADES DEL PLANO CARTESIANO. DEL LIBRO Y LA FICHA.</w:t>
      </w:r>
    </w:p>
    <w:p w:rsidR="00B833C5" w:rsidRPr="00B833C5" w:rsidRDefault="00B833C5" w:rsidP="00B833C5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  <w:r w:rsidRPr="00B833C5">
        <w:rPr>
          <w:rFonts w:ascii="Cooper Std Black" w:hAnsi="Cooper Std Black"/>
          <w:b/>
          <w:u w:val="single"/>
        </w:rPr>
        <w:t>GRACIAS POR EL ENVIO PUNTUAL CADA SEMANA.</w:t>
      </w:r>
    </w:p>
    <w:p w:rsidR="00B833C5" w:rsidRDefault="00B833C5" w:rsidP="00B833C5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B833C5">
      <w:pPr>
        <w:spacing w:after="0" w:line="240" w:lineRule="auto"/>
        <w:rPr>
          <w:rFonts w:ascii="Cooper Std Black" w:hAnsi="Cooper Std Black"/>
          <w:b/>
        </w:rPr>
      </w:pPr>
    </w:p>
    <w:p w:rsidR="00B833C5" w:rsidRDefault="00B833C5" w:rsidP="00594384">
      <w:pPr>
        <w:spacing w:after="0" w:line="240" w:lineRule="auto"/>
        <w:rPr>
          <w:rFonts w:ascii="Cooper Std Black" w:hAnsi="Cooper Std Black"/>
          <w:b/>
        </w:rPr>
      </w:pPr>
    </w:p>
    <w:p w:rsidR="00594384" w:rsidRDefault="00594384" w:rsidP="00594384">
      <w:pPr>
        <w:tabs>
          <w:tab w:val="left" w:pos="454"/>
          <w:tab w:val="left" w:pos="907"/>
          <w:tab w:val="left" w:pos="4649"/>
          <w:tab w:val="left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594384" w:rsidRPr="0057750C" w:rsidRDefault="00594384" w:rsidP="00594384">
      <w:pPr>
        <w:tabs>
          <w:tab w:val="left" w:pos="454"/>
          <w:tab w:val="left" w:pos="907"/>
          <w:tab w:val="left" w:pos="4649"/>
          <w:tab w:val="left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57750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57750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>c.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 xml:space="preserve">6 × 9 - (12 </w:instrText>
      </w:r>
      <w:r w:rsidRPr="0057750C">
        <w:rPr>
          <w:rFonts w:ascii="Symbol" w:hAnsi="Symbol" w:cs="Symbol"/>
          <w:sz w:val="24"/>
          <w:szCs w:val="24"/>
          <w:lang w:eastAsia="es-ES"/>
        </w:rPr>
        <w:instrText></w:instrText>
      </w:r>
      <w:r w:rsidRPr="0057750C">
        <w:rPr>
          <w:rFonts w:ascii="Tahoma" w:hAnsi="Tahoma" w:cs="Tahoma"/>
          <w:sz w:val="24"/>
          <w:szCs w:val="24"/>
          <w:lang w:eastAsia="es-ES"/>
        </w:rPr>
        <w:instrText xml:space="preserve"> 4) = ?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>d.</w:instrText>
      </w:r>
      <w:r w:rsidRPr="0057750C">
        <w:rPr>
          <w:rFonts w:ascii="Tahoma" w:hAnsi="Tahoma" w:cs="Tahoma"/>
          <w:sz w:val="24"/>
          <w:szCs w:val="24"/>
          <w:lang w:eastAsia="es-ES"/>
        </w:rPr>
        <w:tab/>
        <w:instrText>5</w:instrText>
      </w:r>
      <w:r w:rsidRPr="0057750C">
        <w:rPr>
          <w:rFonts w:ascii="Tahoma" w:hAnsi="Tahoma" w:cs="Tahoma"/>
          <w:position w:val="9"/>
          <w:sz w:val="19"/>
          <w:szCs w:val="19"/>
          <w:lang w:eastAsia="es-ES"/>
        </w:rPr>
        <w:instrText>2</w:instrText>
      </w:r>
      <w:r w:rsidRPr="0057750C">
        <w:rPr>
          <w:rFonts w:ascii="Tahoma" w:hAnsi="Tahoma" w:cs="Tahoma"/>
          <w:sz w:val="24"/>
          <w:szCs w:val="24"/>
          <w:lang w:eastAsia="es-ES"/>
        </w:rPr>
        <w:instrText xml:space="preserve"> × 2 - 3(4 + 2) = ?"</w:instrText>
      </w:r>
      <w:r w:rsidRPr="0057750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594384" w:rsidRDefault="00594384" w:rsidP="00594384">
      <w:pPr>
        <w:spacing w:after="0" w:line="240" w:lineRule="auto"/>
        <w:rPr>
          <w:b/>
        </w:rPr>
      </w:pPr>
    </w:p>
    <w:p w:rsidR="005C653A" w:rsidRDefault="005C653A"/>
    <w:sectPr w:rsidR="005C6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84"/>
    <w:rsid w:val="00594384"/>
    <w:rsid w:val="005C653A"/>
    <w:rsid w:val="007D0DE7"/>
    <w:rsid w:val="00830859"/>
    <w:rsid w:val="00A4618E"/>
    <w:rsid w:val="00B833C5"/>
    <w:rsid w:val="00C142B0"/>
    <w:rsid w:val="00C36EE3"/>
    <w:rsid w:val="00C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0205"/>
  <w15:chartTrackingRefBased/>
  <w15:docId w15:val="{458EFFC9-C043-4CA5-BA50-16B3DBDE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8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43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-9oSYohRo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kzOzYY-T-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2020-07-04T12:53:00Z</dcterms:created>
  <dcterms:modified xsi:type="dcterms:W3CDTF">2020-07-04T14:20:00Z</dcterms:modified>
</cp:coreProperties>
</file>