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6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852"/>
        <w:gridCol w:w="683"/>
        <w:gridCol w:w="1523"/>
        <w:gridCol w:w="1841"/>
        <w:gridCol w:w="1845"/>
      </w:tblGrid>
      <w:tr w:rsidR="00237514" w:rsidRPr="00315F7A" w:rsidTr="00DD2697">
        <w:trPr>
          <w:trHeight w:val="706"/>
        </w:trPr>
        <w:tc>
          <w:tcPr>
            <w:tcW w:w="9029" w:type="dxa"/>
            <w:gridSpan w:val="5"/>
            <w:tcBorders>
              <w:bottom w:val="single" w:sz="4" w:space="0" w:color="auto"/>
            </w:tcBorders>
          </w:tcPr>
          <w:p w:rsidR="00237514" w:rsidRDefault="00237514" w:rsidP="00243060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237514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237514" w:rsidRPr="00315F7A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BIMESTRAL DE </w:t>
            </w:r>
            <w:r w:rsidR="00DD2697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 xml:space="preserve"> PUNTOS – CADA PUNTO EQUIVALE A </w:t>
            </w:r>
            <w:r w:rsidR="00DD2697">
              <w:rPr>
                <w:rFonts w:ascii="Garamond" w:hAnsi="Garamond"/>
                <w:b/>
              </w:rPr>
              <w:t>1.</w:t>
            </w: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1845" w:type="dxa"/>
            <w:vMerge w:val="restart"/>
          </w:tcPr>
          <w:p w:rsidR="00237514" w:rsidRPr="00315F7A" w:rsidRDefault="00237514" w:rsidP="00243060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43FA6D" wp14:editId="02EAD42F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" name="Imagen 1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514" w:rsidRPr="00315F7A" w:rsidTr="00DD2697">
        <w:trPr>
          <w:trHeight w:val="324"/>
        </w:trPr>
        <w:tc>
          <w:tcPr>
            <w:tcW w:w="9029" w:type="dxa"/>
            <w:gridSpan w:val="5"/>
            <w:tcBorders>
              <w:top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237514" w:rsidRPr="00932142" w:rsidRDefault="00237514" w:rsidP="00243060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237514" w:rsidRPr="00315F7A" w:rsidTr="00DD2697">
        <w:tc>
          <w:tcPr>
            <w:tcW w:w="2130" w:type="dxa"/>
            <w:tcBorders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: </w:t>
            </w:r>
            <w:r w:rsidR="00DD2697">
              <w:rPr>
                <w:rFonts w:ascii="MV Boli" w:hAnsi="MV Boli" w:cs="MV Boli"/>
                <w:sz w:val="20"/>
                <w:szCs w:val="20"/>
              </w:rPr>
              <w:t xml:space="preserve">Urbanidad 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 w:rsidRPr="00932142">
              <w:rPr>
                <w:rFonts w:ascii="MV Boli" w:hAnsi="MV Boli" w:cs="MV Bol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DD2697" w:rsidRPr="00315F7A" w:rsidTr="00DD2697">
        <w:trPr>
          <w:trHeight w:val="5323"/>
        </w:trPr>
        <w:tc>
          <w:tcPr>
            <w:tcW w:w="5665" w:type="dxa"/>
            <w:gridSpan w:val="3"/>
          </w:tcPr>
          <w:p w:rsidR="00DD2697" w:rsidRDefault="00DD2697" w:rsidP="00DD2697">
            <w:pPr>
              <w:spacing w:after="0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Observa la </w:t>
            </w:r>
            <w:r>
              <w:rPr>
                <w:rFonts w:ascii="Maiandra GD" w:hAnsi="Maiandra GD"/>
                <w:b/>
                <w:sz w:val="20"/>
                <w:szCs w:val="20"/>
              </w:rPr>
              <w:t>imagen y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 contesta las preguntas.</w:t>
            </w:r>
          </w:p>
          <w:p w:rsidR="00DD2697" w:rsidRDefault="00DD2697" w:rsidP="00DD2697">
            <w:pPr>
              <w:spacing w:after="0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8C1D633" wp14:editId="2F433AF2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45720</wp:posOffset>
                  </wp:positionV>
                  <wp:extent cx="2305050" cy="1371069"/>
                  <wp:effectExtent l="0" t="0" r="0" b="63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RMAS-DE-CLASE-4[2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" t="21482" r="4476"/>
                          <a:stretch/>
                        </pic:blipFill>
                        <pic:spPr bwMode="auto">
                          <a:xfrm>
                            <a:off x="0" y="0"/>
                            <a:ext cx="2309679" cy="1373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P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¿Qué es la urbanidad?: 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Es ser muy educado solo con la familia cuando se está en casa.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Es cumplir con nuestros modales de forma agradable y respetuosa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Es la actitud de tener buenas palabras y malos actos siempre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Es una forma de no seguir las buenas normas de convivencia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697" w:rsidRP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¿Cuál de las siguientes es una norma de urbanidad?: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Evita hablar, pero gritarle a los demás.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Estornuda encima de las personas.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Saluda y despídete al entrar y al salir.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Evita usar malas y buenas palabras. 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697" w:rsidRP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¿El personaje de la imagen tiene buena urbanidad?: 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No, porque está sentado, pensando y siguiendo las normas. </w:t>
            </w:r>
          </w:p>
          <w:p w:rsidR="00DD2697" w:rsidRPr="00DD2697" w:rsidRDefault="00DD2697" w:rsidP="00DD269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Si, porque está haciendo desorden y gritando muy fuerte.</w:t>
            </w:r>
          </w:p>
        </w:tc>
        <w:tc>
          <w:tcPr>
            <w:tcW w:w="5209" w:type="dxa"/>
            <w:gridSpan w:val="3"/>
          </w:tcPr>
          <w:p w:rsidR="00C43089" w:rsidRDefault="00C43089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No, porque no es una norma de urbanidad estar muy juicioso.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Si, porque está sentado de forma correcta y no está gritando.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2697" w:rsidRDefault="00DD2697" w:rsidP="00DD26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¿Por qué e</w:t>
            </w: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s necesario tener normas de urbanidad en el hogar?</w:t>
            </w:r>
          </w:p>
          <w:p w:rsidR="00DD2697" w:rsidRDefault="00DD2697" w:rsidP="00DD26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orque cada uno debe de hacer lo que desee sin permiso alguno. </w:t>
            </w:r>
          </w:p>
          <w:p w:rsidR="00DD2697" w:rsidRDefault="00DD2697" w:rsidP="00DD26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orque no debemos de obedecer las normas ni ser respetuosas. </w:t>
            </w:r>
          </w:p>
          <w:p w:rsidR="00DD2697" w:rsidRDefault="00DD2697" w:rsidP="00DD26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orque si no hay normas todo sería un caos y no existiría respeto. 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2697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orque si seguimos estas normas todo marcharía bien en casa</w:t>
            </w:r>
          </w:p>
          <w:p w:rsidR="00DD2697" w:rsidRDefault="00DD2697" w:rsidP="00DD269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3089" w:rsidRPr="00C43089" w:rsidRDefault="00DD2697" w:rsidP="00C430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C43089" w:rsidRPr="00C43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¿Por qué debemos tener </w:t>
            </w:r>
            <w:r w:rsidR="00C43089">
              <w:rPr>
                <w:rFonts w:ascii="Arial" w:hAnsi="Arial" w:cs="Arial"/>
                <w:b/>
                <w:bCs/>
                <w:sz w:val="18"/>
                <w:szCs w:val="18"/>
              </w:rPr>
              <w:t>normas de urbanidad</w:t>
            </w:r>
            <w:r w:rsidR="00C43089" w:rsidRPr="00C430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medio escolar y en otras situaciones?  </w:t>
            </w:r>
          </w:p>
          <w:p w:rsidR="00C43089" w:rsidRDefault="00C43089" w:rsidP="00C430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089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solo así nos verán como buenas e irresponsables personas.</w:t>
            </w:r>
          </w:p>
          <w:p w:rsidR="00C43089" w:rsidRDefault="00C43089" w:rsidP="00C430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089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Las normas de urbanidad no son importantes porque no nos ayudan en nada. </w:t>
            </w:r>
          </w:p>
          <w:p w:rsidR="00C43089" w:rsidRDefault="00C43089" w:rsidP="00C430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089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La actitud educada, pero con mucha agresividad nos hace mucho mejores. </w:t>
            </w:r>
          </w:p>
          <w:p w:rsidR="00C43089" w:rsidRDefault="00C43089" w:rsidP="00C430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089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tener una sana convivencia y vivir de manera adecuada en la sociedad.</w:t>
            </w:r>
          </w:p>
          <w:p w:rsidR="00DD2697" w:rsidRPr="00C43089" w:rsidRDefault="00C43089" w:rsidP="00C430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91B20" w:rsidRDefault="00391B20" w:rsidP="00237514"/>
    <w:p w:rsidR="00DD2697" w:rsidRDefault="00DD2697" w:rsidP="00237514"/>
    <w:p w:rsidR="00391B20" w:rsidRDefault="00B4379A" w:rsidP="00B4379A">
      <w:pPr>
        <w:jc w:val="center"/>
        <w:rPr>
          <w:rFonts w:ascii="Beelova" w:hAnsi="Beelova"/>
          <w:sz w:val="24"/>
          <w:szCs w:val="24"/>
        </w:rPr>
      </w:pPr>
      <w:r w:rsidRPr="0053003F">
        <w:rPr>
          <w:rFonts w:ascii="Beelova" w:hAnsi="Beelova"/>
          <w:sz w:val="24"/>
          <w:szCs w:val="24"/>
        </w:rPr>
        <w:t>¡</w:t>
      </w:r>
      <w:r w:rsidR="00C43089">
        <w:rPr>
          <w:rFonts w:ascii="Beelova" w:hAnsi="Beelova"/>
          <w:sz w:val="24"/>
          <w:szCs w:val="24"/>
        </w:rPr>
        <w:t>Con responsabilidad lo vamos a lograr</w:t>
      </w:r>
      <w:bookmarkStart w:id="0" w:name="_GoBack"/>
      <w:bookmarkEnd w:id="0"/>
      <w:r w:rsidRPr="0053003F">
        <w:rPr>
          <w:rFonts w:ascii="Beelova" w:hAnsi="Beelova"/>
          <w:sz w:val="24"/>
          <w:szCs w:val="24"/>
        </w:rPr>
        <w:t>!</w:t>
      </w:r>
    </w:p>
    <w:p w:rsidR="00DD2697" w:rsidRDefault="00DD2697" w:rsidP="00B4379A">
      <w:pPr>
        <w:jc w:val="center"/>
        <w:rPr>
          <w:rFonts w:ascii="Beelova" w:hAnsi="Beelova"/>
          <w:sz w:val="24"/>
          <w:szCs w:val="24"/>
        </w:rPr>
      </w:pP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MARQUE LAS RESPUESTAS</w:t>
      </w: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3107" w:type="dxa"/>
        <w:tblInd w:w="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536"/>
        <w:gridCol w:w="536"/>
        <w:gridCol w:w="536"/>
        <w:gridCol w:w="536"/>
        <w:gridCol w:w="536"/>
      </w:tblGrid>
      <w:tr w:rsidR="00DD2697" w:rsidTr="003E5E2B">
        <w:trPr>
          <w:trHeight w:val="1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="00DD2697" w:rsidTr="003E5E2B">
        <w:trPr>
          <w:trHeight w:val="1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DD2697" w:rsidTr="003E5E2B">
        <w:trPr>
          <w:trHeight w:val="2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DD2697" w:rsidTr="003E5E2B">
        <w:trPr>
          <w:trHeight w:val="1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DD2697" w:rsidTr="003E5E2B">
        <w:trPr>
          <w:trHeight w:val="2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</w:tbl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AUTOEVALUACIÓN</w:t>
      </w:r>
    </w:p>
    <w:p w:rsidR="00DD2697" w:rsidRDefault="00DD2697" w:rsidP="00DD2697">
      <w:pPr>
        <w:framePr w:hSpace="141" w:wrap="around" w:vAnchor="page" w:hAnchor="margin" w:xAlign="center" w:y="9505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138" w:type="dxa"/>
        <w:tblLook w:val="04A0" w:firstRow="1" w:lastRow="0" w:firstColumn="1" w:lastColumn="0" w:noHBand="0" w:noVBand="1"/>
      </w:tblPr>
      <w:tblGrid>
        <w:gridCol w:w="2833"/>
        <w:gridCol w:w="2833"/>
      </w:tblGrid>
      <w:tr w:rsidR="00DD2697" w:rsidTr="003E5E2B">
        <w:trPr>
          <w:trHeight w:val="35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Tenga en cuenta su responsabilidad, compromiso, orden, y disciplina en las clases.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NOTA:</w:t>
            </w:r>
          </w:p>
        </w:tc>
      </w:tr>
      <w:tr w:rsidR="00DD2697" w:rsidTr="003E5E2B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3E5E2B">
            <w:pPr>
              <w:framePr w:hSpace="141" w:wrap="around" w:vAnchor="page" w:hAnchor="margin" w:xAlign="center" w:y="9505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D2697" w:rsidRPr="0053003F" w:rsidRDefault="00DD2697" w:rsidP="00B4379A">
      <w:pPr>
        <w:jc w:val="center"/>
        <w:rPr>
          <w:rFonts w:ascii="Beelova" w:hAnsi="Beelova"/>
          <w:sz w:val="24"/>
          <w:szCs w:val="24"/>
        </w:rPr>
      </w:pPr>
    </w:p>
    <w:p w:rsidR="00391B20" w:rsidRPr="00237514" w:rsidRDefault="00391B20" w:rsidP="00237514"/>
    <w:sectPr w:rsidR="00391B20" w:rsidRPr="00237514" w:rsidSect="00237514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lov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4"/>
    <w:rsid w:val="000257DC"/>
    <w:rsid w:val="00034FEF"/>
    <w:rsid w:val="000A22A6"/>
    <w:rsid w:val="000C6C5A"/>
    <w:rsid w:val="00233C23"/>
    <w:rsid w:val="00237514"/>
    <w:rsid w:val="00243060"/>
    <w:rsid w:val="00305850"/>
    <w:rsid w:val="00336479"/>
    <w:rsid w:val="00391B20"/>
    <w:rsid w:val="0040213B"/>
    <w:rsid w:val="00406F2E"/>
    <w:rsid w:val="00445285"/>
    <w:rsid w:val="00474DDB"/>
    <w:rsid w:val="0053003F"/>
    <w:rsid w:val="00536964"/>
    <w:rsid w:val="0055302E"/>
    <w:rsid w:val="00574AF8"/>
    <w:rsid w:val="005B26E9"/>
    <w:rsid w:val="006067E2"/>
    <w:rsid w:val="006654AC"/>
    <w:rsid w:val="006B68B1"/>
    <w:rsid w:val="006D631E"/>
    <w:rsid w:val="007F3D63"/>
    <w:rsid w:val="00862A47"/>
    <w:rsid w:val="008F3A9A"/>
    <w:rsid w:val="00965D9B"/>
    <w:rsid w:val="00A71D21"/>
    <w:rsid w:val="00B36763"/>
    <w:rsid w:val="00B4379A"/>
    <w:rsid w:val="00BB41E3"/>
    <w:rsid w:val="00C04554"/>
    <w:rsid w:val="00C07411"/>
    <w:rsid w:val="00C43089"/>
    <w:rsid w:val="00C476BE"/>
    <w:rsid w:val="00C64737"/>
    <w:rsid w:val="00C9310D"/>
    <w:rsid w:val="00CB25D3"/>
    <w:rsid w:val="00DD2697"/>
    <w:rsid w:val="00E76D51"/>
    <w:rsid w:val="00F5703D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3C4E"/>
  <w15:chartTrackingRefBased/>
  <w15:docId w15:val="{A7848A93-EB15-4FE9-9989-93EE7D9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6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86</cp:revision>
  <cp:lastPrinted>2019-03-25T01:41:00Z</cp:lastPrinted>
  <dcterms:created xsi:type="dcterms:W3CDTF">2019-03-05T21:41:00Z</dcterms:created>
  <dcterms:modified xsi:type="dcterms:W3CDTF">2020-03-17T02:52:00Z</dcterms:modified>
</cp:coreProperties>
</file>