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6280" w:rsidRPr="00615E9F" w:rsidRDefault="004A6280" w:rsidP="00512CCA">
      <w:pPr>
        <w:ind w:left="-567"/>
        <w:rPr>
          <w:rFonts w:ascii="Arial Narrow" w:hAnsi="Arial Narrow"/>
          <w:b/>
          <w:color w:val="000000" w:themeColor="text1"/>
          <w:sz w:val="24"/>
          <w:szCs w:val="24"/>
        </w:rPr>
      </w:pPr>
      <w:bookmarkStart w:id="0" w:name="_GoBack"/>
      <w:bookmarkEnd w:id="0"/>
      <w:r w:rsidRPr="00615E9F">
        <w:rPr>
          <w:rFonts w:ascii="Arial Narrow" w:hAnsi="Arial Narrow" w:cs="Arial"/>
          <w:b/>
          <w:noProof/>
          <w:color w:val="000000" w:themeColor="text1"/>
          <w:sz w:val="24"/>
          <w:szCs w:val="24"/>
          <w:lang w:val="es-419" w:eastAsia="es-419"/>
        </w:rPr>
        <w:drawing>
          <wp:anchor distT="0" distB="0" distL="114300" distR="114300" simplePos="0" relativeHeight="251659264" behindDoc="0" locked="0" layoutInCell="1" allowOverlap="1" wp14:anchorId="474995E7" wp14:editId="6D089229">
            <wp:simplePos x="0" y="0"/>
            <wp:positionH relativeFrom="margin">
              <wp:posOffset>4864760</wp:posOffset>
            </wp:positionH>
            <wp:positionV relativeFrom="paragraph">
              <wp:posOffset>7620</wp:posOffset>
            </wp:positionV>
            <wp:extent cx="579120" cy="42672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9120" cy="426720"/>
                    </a:xfrm>
                    <a:prstGeom prst="rect">
                      <a:avLst/>
                    </a:prstGeom>
                    <a:noFill/>
                  </pic:spPr>
                </pic:pic>
              </a:graphicData>
            </a:graphic>
          </wp:anchor>
        </w:drawing>
      </w:r>
      <w:r w:rsidR="00A37879">
        <w:rPr>
          <w:rFonts w:ascii="Arial Narrow" w:hAnsi="Arial Narrow" w:cs="Arial"/>
          <w:b/>
          <w:color w:val="000000" w:themeColor="text1"/>
          <w:sz w:val="24"/>
          <w:szCs w:val="24"/>
        </w:rPr>
        <w:t>DIA 1</w:t>
      </w:r>
      <w:r w:rsidR="00657816">
        <w:rPr>
          <w:rFonts w:ascii="Arial Narrow" w:hAnsi="Arial Narrow" w:cs="Arial"/>
          <w:b/>
          <w:color w:val="000000" w:themeColor="text1"/>
          <w:sz w:val="24"/>
          <w:szCs w:val="24"/>
        </w:rPr>
        <w:t xml:space="preserve">9 DE OCTUBRE </w:t>
      </w:r>
      <w:r w:rsidRPr="00615E9F">
        <w:rPr>
          <w:rFonts w:ascii="Arial Narrow" w:hAnsi="Arial Narrow"/>
          <w:b/>
          <w:color w:val="000000" w:themeColor="text1"/>
          <w:sz w:val="24"/>
          <w:szCs w:val="24"/>
        </w:rPr>
        <w:t xml:space="preserve">GUÍA DE APRENDIZAJE </w:t>
      </w:r>
      <w:r w:rsidR="00657816">
        <w:rPr>
          <w:rFonts w:ascii="Arial Narrow" w:hAnsi="Arial Narrow"/>
          <w:b/>
          <w:color w:val="000000" w:themeColor="text1"/>
          <w:sz w:val="24"/>
          <w:szCs w:val="24"/>
        </w:rPr>
        <w:t xml:space="preserve">EN </w:t>
      </w:r>
      <w:r w:rsidRPr="00615E9F">
        <w:rPr>
          <w:rFonts w:ascii="Arial Narrow" w:hAnsi="Arial Narrow"/>
          <w:b/>
          <w:color w:val="000000" w:themeColor="text1"/>
          <w:sz w:val="24"/>
          <w:szCs w:val="24"/>
        </w:rPr>
        <w:t xml:space="preserve">CASA.           </w:t>
      </w:r>
      <w:r w:rsidR="00657816">
        <w:rPr>
          <w:rFonts w:ascii="Arial Narrow" w:hAnsi="Arial Narrow"/>
          <w:b/>
          <w:color w:val="000000" w:themeColor="text1"/>
          <w:sz w:val="24"/>
          <w:szCs w:val="24"/>
        </w:rPr>
        <w:t xml:space="preserve">           </w:t>
      </w:r>
      <w:r w:rsidR="00A37879">
        <w:rPr>
          <w:rFonts w:ascii="Arial Narrow" w:hAnsi="Arial Narrow"/>
          <w:b/>
          <w:color w:val="000000" w:themeColor="text1"/>
          <w:sz w:val="24"/>
          <w:szCs w:val="24"/>
        </w:rPr>
        <w:t xml:space="preserve"> </w:t>
      </w:r>
      <w:r w:rsidR="009616F1" w:rsidRPr="00615E9F">
        <w:rPr>
          <w:rFonts w:ascii="Arial Narrow" w:hAnsi="Arial Narrow"/>
          <w:b/>
          <w:color w:val="000000" w:themeColor="text1"/>
          <w:sz w:val="24"/>
          <w:szCs w:val="24"/>
        </w:rPr>
        <w:t>GRADO 11</w:t>
      </w:r>
      <w:r w:rsidRPr="00615E9F">
        <w:rPr>
          <w:rFonts w:ascii="Arial Narrow" w:hAnsi="Arial Narrow"/>
          <w:b/>
          <w:color w:val="000000" w:themeColor="text1"/>
          <w:sz w:val="24"/>
          <w:szCs w:val="24"/>
        </w:rPr>
        <w:t>°</w:t>
      </w:r>
    </w:p>
    <w:p w:rsidR="004A6280" w:rsidRPr="00615E9F" w:rsidRDefault="004A6280" w:rsidP="00512CCA">
      <w:pPr>
        <w:ind w:left="-567"/>
        <w:rPr>
          <w:rFonts w:ascii="Arial Narrow" w:hAnsi="Arial Narrow" w:cs="Arial"/>
          <w:b/>
          <w:color w:val="000000" w:themeColor="text1"/>
          <w:sz w:val="24"/>
          <w:szCs w:val="24"/>
        </w:rPr>
      </w:pPr>
      <w:r w:rsidRPr="00615E9F">
        <w:rPr>
          <w:rFonts w:ascii="Arial Narrow" w:hAnsi="Arial Narrow" w:cs="Arial"/>
          <w:b/>
          <w:color w:val="000000" w:themeColor="text1"/>
          <w:sz w:val="24"/>
          <w:szCs w:val="24"/>
        </w:rPr>
        <w:t>NOMBRE _______________________________________________________</w:t>
      </w:r>
      <w:r w:rsidR="00657816">
        <w:rPr>
          <w:rFonts w:ascii="Arial Narrow" w:hAnsi="Arial Narrow" w:cs="Arial"/>
          <w:b/>
          <w:color w:val="000000" w:themeColor="text1"/>
          <w:sz w:val="24"/>
          <w:szCs w:val="24"/>
        </w:rPr>
        <w:t>______</w:t>
      </w:r>
    </w:p>
    <w:p w:rsidR="00615E9F" w:rsidRDefault="00657816" w:rsidP="00512CCA">
      <w:pPr>
        <w:ind w:left="-567"/>
        <w:rPr>
          <w:rFonts w:ascii="Arial Narrow" w:hAnsi="Arial Narrow"/>
          <w:b/>
          <w:color w:val="000000" w:themeColor="text1"/>
          <w:sz w:val="24"/>
          <w:szCs w:val="24"/>
        </w:rPr>
      </w:pPr>
      <w:r>
        <w:rPr>
          <w:rFonts w:ascii="Arial Narrow" w:hAnsi="Arial Narrow"/>
          <w:b/>
          <w:color w:val="000000" w:themeColor="text1"/>
          <w:sz w:val="24"/>
          <w:szCs w:val="24"/>
        </w:rPr>
        <w:t>OBJETIVO:</w:t>
      </w:r>
      <w:r w:rsidR="001E3F3A">
        <w:rPr>
          <w:rFonts w:ascii="Arial Narrow" w:hAnsi="Arial Narrow"/>
          <w:b/>
          <w:color w:val="000000" w:themeColor="text1"/>
          <w:sz w:val="24"/>
          <w:szCs w:val="24"/>
        </w:rPr>
        <w:t xml:space="preserve"> incentivar en las estudiantes la ilusión de encontrar el verdadero camino para la plena realización de su futuro de acuerdo con su orientación vocacional.</w:t>
      </w:r>
    </w:p>
    <w:p w:rsidR="001E3F3A" w:rsidRPr="001E3F3A" w:rsidRDefault="00657816" w:rsidP="00512CCA">
      <w:pPr>
        <w:ind w:left="-567"/>
        <w:rPr>
          <w:rFonts w:ascii="Arial Narrow" w:hAnsi="Arial Narrow"/>
          <w:b/>
          <w:color w:val="000000" w:themeColor="text1"/>
          <w:sz w:val="24"/>
          <w:szCs w:val="24"/>
        </w:rPr>
      </w:pPr>
      <w:r>
        <w:rPr>
          <w:rFonts w:ascii="Arial Narrow" w:hAnsi="Arial Narrow"/>
          <w:b/>
          <w:color w:val="000000" w:themeColor="text1"/>
          <w:sz w:val="24"/>
          <w:szCs w:val="24"/>
        </w:rPr>
        <w:t>TEMA: ORIENTACIÓN VOCACIONAL Y PROFESIONAL.</w:t>
      </w:r>
    </w:p>
    <w:p w:rsidR="0064741C" w:rsidRDefault="0064741C" w:rsidP="0064741C">
      <w:pPr>
        <w:ind w:left="-567"/>
        <w:jc w:val="both"/>
        <w:rPr>
          <w:rFonts w:ascii="Arial Narrow" w:hAnsi="Arial Narrow" w:cs="Arial"/>
          <w:color w:val="000000" w:themeColor="text1"/>
          <w:sz w:val="24"/>
          <w:szCs w:val="24"/>
          <w:shd w:val="clear" w:color="auto" w:fill="FFFFFF"/>
        </w:rPr>
      </w:pPr>
      <w:r w:rsidRPr="001E3F3A">
        <w:rPr>
          <w:rFonts w:ascii="Arial Narrow" w:hAnsi="Arial Narrow"/>
          <w:noProof/>
          <w:color w:val="000000" w:themeColor="text1"/>
          <w:sz w:val="24"/>
          <w:szCs w:val="24"/>
          <w:lang w:val="es-419" w:eastAsia="es-419"/>
        </w:rPr>
        <w:drawing>
          <wp:anchor distT="0" distB="0" distL="114300" distR="114300" simplePos="0" relativeHeight="251660288" behindDoc="0" locked="0" layoutInCell="1" allowOverlap="1" wp14:anchorId="1162AFD8" wp14:editId="1200A8B2">
            <wp:simplePos x="0" y="0"/>
            <wp:positionH relativeFrom="margin">
              <wp:posOffset>-346710</wp:posOffset>
            </wp:positionH>
            <wp:positionV relativeFrom="paragraph">
              <wp:posOffset>112395</wp:posOffset>
            </wp:positionV>
            <wp:extent cx="2438400" cy="1821180"/>
            <wp:effectExtent l="0" t="0" r="0" b="7620"/>
            <wp:wrapSquare wrapText="bothSides"/>
            <wp:docPr id="5" name="Imagen 5" descr="Pin en Proyectos que inten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n en Proyectos que intenta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38400" cy="1821180"/>
                    </a:xfrm>
                    <a:prstGeom prst="rect">
                      <a:avLst/>
                    </a:prstGeom>
                    <a:noFill/>
                    <a:ln>
                      <a:noFill/>
                    </a:ln>
                  </pic:spPr>
                </pic:pic>
              </a:graphicData>
            </a:graphic>
            <wp14:sizeRelH relativeFrom="margin">
              <wp14:pctWidth>0</wp14:pctWidth>
            </wp14:sizeRelH>
          </wp:anchor>
        </w:drawing>
      </w:r>
      <w:r w:rsidR="00657816" w:rsidRPr="001E3F3A">
        <w:rPr>
          <w:rFonts w:ascii="Arial Narrow" w:hAnsi="Arial Narrow" w:cs="Arial"/>
          <w:color w:val="000000" w:themeColor="text1"/>
          <w:sz w:val="24"/>
          <w:szCs w:val="24"/>
          <w:shd w:val="clear" w:color="auto" w:fill="FFFFFF"/>
        </w:rPr>
        <w:t>En líneas generales, la </w:t>
      </w:r>
      <w:r w:rsidR="00657816" w:rsidRPr="001E3F3A">
        <w:rPr>
          <w:rFonts w:ascii="Arial Narrow" w:hAnsi="Arial Narrow" w:cs="Arial"/>
          <w:bCs/>
          <w:color w:val="000000" w:themeColor="text1"/>
          <w:sz w:val="24"/>
          <w:szCs w:val="24"/>
          <w:shd w:val="clear" w:color="auto" w:fill="FFFFFF"/>
        </w:rPr>
        <w:t>orientación vocacional</w:t>
      </w:r>
      <w:r w:rsidR="00657816" w:rsidRPr="001E3F3A">
        <w:rPr>
          <w:rFonts w:ascii="Arial Narrow" w:hAnsi="Arial Narrow" w:cs="Arial"/>
          <w:color w:val="000000" w:themeColor="text1"/>
          <w:sz w:val="24"/>
          <w:szCs w:val="24"/>
          <w:shd w:val="clear" w:color="auto" w:fill="FFFFFF"/>
        </w:rPr>
        <w:t> consiste en guiar a la persona para que elija su vocación y, más concretamente, su profesión. Se debe intentar que se seleccione, con el asesoramiento adecuado, cuál será el tipo de puesto de trabajo que más ayudará al desarrollo </w:t>
      </w:r>
      <w:r w:rsidR="00657816" w:rsidRPr="001E3F3A">
        <w:rPr>
          <w:rFonts w:ascii="Arial Narrow" w:hAnsi="Arial Narrow" w:cs="Arial"/>
          <w:bCs/>
          <w:color w:val="000000" w:themeColor="text1"/>
          <w:sz w:val="24"/>
          <w:szCs w:val="24"/>
          <w:shd w:val="clear" w:color="auto" w:fill="FFFFFF"/>
        </w:rPr>
        <w:t>profesional</w:t>
      </w:r>
      <w:r w:rsidR="00657816" w:rsidRPr="001E3F3A">
        <w:rPr>
          <w:rFonts w:ascii="Arial Narrow" w:hAnsi="Arial Narrow" w:cs="Arial"/>
          <w:color w:val="000000" w:themeColor="text1"/>
          <w:sz w:val="24"/>
          <w:szCs w:val="24"/>
          <w:shd w:val="clear" w:color="auto" w:fill="FFFFFF"/>
        </w:rPr>
        <w:t> del individuo.</w:t>
      </w:r>
      <w:r w:rsidR="00B0416F">
        <w:rPr>
          <w:rFonts w:ascii="Arial Narrow" w:hAnsi="Arial Narrow" w:cs="Arial"/>
          <w:color w:val="000000" w:themeColor="text1"/>
          <w:sz w:val="24"/>
          <w:szCs w:val="24"/>
          <w:shd w:val="clear" w:color="auto" w:fill="FFFFFF"/>
        </w:rPr>
        <w:t xml:space="preserve"> </w:t>
      </w:r>
      <w:r w:rsidR="00201758" w:rsidRPr="00201758">
        <w:rPr>
          <w:rStyle w:val="hgkelc"/>
          <w:rFonts w:ascii="Arial Narrow" w:hAnsi="Arial Narrow"/>
          <w:sz w:val="24"/>
          <w:szCs w:val="24"/>
        </w:rPr>
        <w:t>¿</w:t>
      </w:r>
      <w:r w:rsidR="00201758" w:rsidRPr="00201758">
        <w:rPr>
          <w:rStyle w:val="hgkelc"/>
          <w:rFonts w:ascii="Arial Narrow" w:hAnsi="Arial Narrow"/>
          <w:b/>
          <w:bCs/>
          <w:sz w:val="24"/>
          <w:szCs w:val="24"/>
        </w:rPr>
        <w:t>Qué es la Orientación Profesional</w:t>
      </w:r>
      <w:r w:rsidR="00201758" w:rsidRPr="00201758">
        <w:rPr>
          <w:rStyle w:val="hgkelc"/>
          <w:rFonts w:ascii="Arial Narrow" w:hAnsi="Arial Narrow"/>
          <w:sz w:val="24"/>
          <w:szCs w:val="24"/>
        </w:rPr>
        <w:t xml:space="preserve"> o </w:t>
      </w:r>
      <w:r w:rsidR="00201758" w:rsidRPr="00201758">
        <w:rPr>
          <w:rStyle w:val="hgkelc"/>
          <w:rFonts w:ascii="Arial Narrow" w:hAnsi="Arial Narrow"/>
          <w:b/>
          <w:bCs/>
          <w:sz w:val="24"/>
          <w:szCs w:val="24"/>
        </w:rPr>
        <w:t>Vocacional</w:t>
      </w:r>
      <w:r w:rsidR="00201758" w:rsidRPr="00201758">
        <w:rPr>
          <w:rStyle w:val="hgkelc"/>
          <w:rFonts w:ascii="Arial Narrow" w:hAnsi="Arial Narrow"/>
          <w:sz w:val="24"/>
          <w:szCs w:val="24"/>
        </w:rPr>
        <w:t>? ... La finalidad es que los jóvenes elijan la profesión que mayor satisfacción les proporcione en un futuro y que se ajuste a sus intereses y habilidades.</w:t>
      </w:r>
      <w:r>
        <w:rPr>
          <w:rFonts w:ascii="Arial Narrow" w:hAnsi="Arial Narrow" w:cs="Arial"/>
          <w:color w:val="000000" w:themeColor="text1"/>
          <w:sz w:val="24"/>
          <w:szCs w:val="24"/>
          <w:shd w:val="clear" w:color="auto" w:fill="FFFFFF"/>
        </w:rPr>
        <w:t xml:space="preserve"> </w:t>
      </w:r>
      <w:r w:rsidR="007F6887">
        <w:rPr>
          <w:rFonts w:ascii="Arial Narrow" w:hAnsi="Arial Narrow" w:cs="Arial"/>
          <w:color w:val="000000" w:themeColor="text1"/>
          <w:sz w:val="24"/>
          <w:szCs w:val="24"/>
          <w:shd w:val="clear" w:color="auto" w:fill="FFFFFF"/>
        </w:rPr>
        <w:t>SUSANA ÁLVAREZ.</w:t>
      </w:r>
    </w:p>
    <w:p w:rsidR="0064741C" w:rsidRDefault="0064741C" w:rsidP="0064741C">
      <w:pPr>
        <w:ind w:left="-567"/>
        <w:jc w:val="both"/>
        <w:rPr>
          <w:rFonts w:ascii="Arial Narrow" w:hAnsi="Arial Narrow" w:cs="Arial"/>
          <w:color w:val="000000" w:themeColor="text1"/>
          <w:sz w:val="24"/>
          <w:szCs w:val="24"/>
          <w:shd w:val="clear" w:color="auto" w:fill="FFFFFF"/>
        </w:rPr>
      </w:pPr>
    </w:p>
    <w:p w:rsidR="00657816" w:rsidRDefault="00657816" w:rsidP="0064741C">
      <w:pPr>
        <w:ind w:left="-567"/>
        <w:jc w:val="both"/>
        <w:rPr>
          <w:rFonts w:ascii="Arial Narrow" w:hAnsi="Arial Narrow"/>
          <w:color w:val="000000" w:themeColor="text1"/>
          <w:sz w:val="24"/>
          <w:szCs w:val="24"/>
        </w:rPr>
      </w:pPr>
      <w:r w:rsidRPr="001E3F3A">
        <w:rPr>
          <w:rFonts w:ascii="Arial Narrow" w:hAnsi="Arial Narrow"/>
          <w:color w:val="000000" w:themeColor="text1"/>
          <w:sz w:val="24"/>
          <w:szCs w:val="24"/>
        </w:rPr>
        <w:t>¿Cuál es la diferencia entre orientación vocacional y orientación profesional?</w:t>
      </w:r>
      <w:r w:rsidR="00512CCA">
        <w:rPr>
          <w:rFonts w:ascii="Arial Narrow" w:hAnsi="Arial Narrow"/>
          <w:color w:val="000000" w:themeColor="text1"/>
          <w:sz w:val="24"/>
          <w:szCs w:val="24"/>
        </w:rPr>
        <w:t xml:space="preserve"> </w:t>
      </w:r>
      <w:r w:rsidRPr="001E3F3A">
        <w:rPr>
          <w:rFonts w:ascii="Arial Narrow" w:hAnsi="Arial Narrow"/>
          <w:color w:val="000000" w:themeColor="text1"/>
          <w:sz w:val="24"/>
          <w:szCs w:val="24"/>
        </w:rPr>
        <w:t>La orientación vocacional consiste en guiar a la persona para que elijan su vocación y, más concretamente, su profesión, proyectando cuál será el tipo de puesto de trabajo que más ayude en su desarrollo profesional.</w:t>
      </w:r>
      <w:r w:rsidR="001E3F3A" w:rsidRPr="001E3F3A">
        <w:rPr>
          <w:rFonts w:ascii="Arial Narrow" w:hAnsi="Arial Narrow"/>
          <w:color w:val="000000" w:themeColor="text1"/>
          <w:sz w:val="24"/>
          <w:szCs w:val="24"/>
        </w:rPr>
        <w:t xml:space="preserve"> </w:t>
      </w:r>
      <w:r w:rsidRPr="001E3F3A">
        <w:rPr>
          <w:rFonts w:ascii="Arial Narrow" w:hAnsi="Arial Narrow"/>
          <w:color w:val="000000" w:themeColor="text1"/>
          <w:sz w:val="24"/>
          <w:szCs w:val="24"/>
        </w:rPr>
        <w:t>Por su parte, la orientación profesio</w:t>
      </w:r>
      <w:r w:rsidR="0064741C">
        <w:rPr>
          <w:rFonts w:ascii="Arial Narrow" w:hAnsi="Arial Narrow"/>
          <w:color w:val="000000" w:themeColor="text1"/>
          <w:sz w:val="24"/>
          <w:szCs w:val="24"/>
        </w:rPr>
        <w:t>nal orienta al individuo a</w:t>
      </w:r>
      <w:r w:rsidRPr="001E3F3A">
        <w:rPr>
          <w:rFonts w:ascii="Arial Narrow" w:hAnsi="Arial Narrow"/>
          <w:color w:val="000000" w:themeColor="text1"/>
          <w:sz w:val="24"/>
          <w:szCs w:val="24"/>
        </w:rPr>
        <w:t xml:space="preserve"> lo largo de toda su carrera profesional, una vez que ya eligió una vocación. Una vez escogido el camino a seguir (orientación vocacional), se proporcionará la ayuda necesaria para que todas las decisiones que se tomen a lo largo de ese camino estén bien dirigidas hacia la adquisición de las habilidades personales y conocimientos necesarios para lograr el éxito en el ámbito laboral y académico.</w:t>
      </w:r>
      <w:r w:rsidR="007F6887">
        <w:rPr>
          <w:rFonts w:ascii="Arial Narrow" w:hAnsi="Arial Narrow"/>
          <w:color w:val="000000" w:themeColor="text1"/>
          <w:sz w:val="24"/>
          <w:szCs w:val="24"/>
        </w:rPr>
        <w:t xml:space="preserve"> FERNANDA BASTIDAS.</w:t>
      </w:r>
    </w:p>
    <w:p w:rsidR="0064741C" w:rsidRPr="0064741C" w:rsidRDefault="0064741C" w:rsidP="0064741C">
      <w:pPr>
        <w:ind w:left="-567"/>
        <w:jc w:val="both"/>
        <w:rPr>
          <w:rFonts w:ascii="Arial Narrow" w:hAnsi="Arial Narrow" w:cs="Arial"/>
          <w:color w:val="000000" w:themeColor="text1"/>
          <w:sz w:val="24"/>
          <w:szCs w:val="24"/>
          <w:shd w:val="clear" w:color="auto" w:fill="FFFFFF"/>
        </w:rPr>
      </w:pPr>
    </w:p>
    <w:p w:rsidR="00D23E7C" w:rsidRDefault="00B0416F" w:rsidP="00D23E7C">
      <w:pPr>
        <w:ind w:left="-567"/>
        <w:jc w:val="both"/>
        <w:rPr>
          <w:rFonts w:ascii="Arial Narrow" w:hAnsi="Arial Narrow"/>
          <w:color w:val="000000" w:themeColor="text1"/>
          <w:sz w:val="24"/>
          <w:szCs w:val="24"/>
        </w:rPr>
      </w:pPr>
      <w:r w:rsidRPr="00201758">
        <w:rPr>
          <w:rFonts w:ascii="Arial Narrow" w:hAnsi="Arial Narrow"/>
          <w:noProof/>
          <w:sz w:val="24"/>
          <w:szCs w:val="24"/>
          <w:lang w:val="es-419" w:eastAsia="es-419"/>
        </w:rPr>
        <w:drawing>
          <wp:anchor distT="0" distB="0" distL="114300" distR="114300" simplePos="0" relativeHeight="251665408" behindDoc="0" locked="0" layoutInCell="1" allowOverlap="1" wp14:anchorId="1F00C617" wp14:editId="7BBC1374">
            <wp:simplePos x="0" y="0"/>
            <wp:positionH relativeFrom="column">
              <wp:posOffset>-316230</wp:posOffset>
            </wp:positionH>
            <wp:positionV relativeFrom="paragraph">
              <wp:posOffset>8255</wp:posOffset>
            </wp:positionV>
            <wp:extent cx="2193925" cy="1791335"/>
            <wp:effectExtent l="0" t="0" r="0" b="0"/>
            <wp:wrapSquare wrapText="bothSides"/>
            <wp:docPr id="7" name="Imagen 7" descr="Test de orientación vocacional gratuito: ¿qué carrera elegir? | UN1ÓN |  Jalis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est de orientación vocacional gratuito: ¿qué carrera elegir? | UN1ÓN |  Jalisc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93925" cy="1791335"/>
                    </a:xfrm>
                    <a:prstGeom prst="rect">
                      <a:avLst/>
                    </a:prstGeom>
                    <a:noFill/>
                    <a:ln>
                      <a:noFill/>
                    </a:ln>
                  </pic:spPr>
                </pic:pic>
              </a:graphicData>
            </a:graphic>
            <wp14:sizeRelV relativeFrom="margin">
              <wp14:pctHeight>0</wp14:pctHeight>
            </wp14:sizeRelV>
          </wp:anchor>
        </w:drawing>
      </w:r>
      <w:r w:rsidR="006E19D9" w:rsidRPr="001E3F3A">
        <w:rPr>
          <w:rFonts w:ascii="Arial Narrow" w:hAnsi="Arial Narrow"/>
          <w:color w:val="000000" w:themeColor="text1"/>
          <w:sz w:val="24"/>
          <w:szCs w:val="24"/>
        </w:rPr>
        <w:t>El éxito de la orientación profesional de una persona se basa en l</w:t>
      </w:r>
      <w:r w:rsidR="00657816" w:rsidRPr="001E3F3A">
        <w:rPr>
          <w:rFonts w:ascii="Arial Narrow" w:hAnsi="Arial Narrow"/>
          <w:color w:val="000000" w:themeColor="text1"/>
          <w:sz w:val="24"/>
          <w:szCs w:val="24"/>
        </w:rPr>
        <w:t>a adecuada formación vocacional que reciba</w:t>
      </w:r>
      <w:r w:rsidR="006E19D9" w:rsidRPr="001E3F3A">
        <w:rPr>
          <w:rFonts w:ascii="Arial Narrow" w:hAnsi="Arial Narrow"/>
          <w:color w:val="000000" w:themeColor="text1"/>
          <w:sz w:val="24"/>
          <w:szCs w:val="24"/>
        </w:rPr>
        <w:t xml:space="preserve"> enfocada</w:t>
      </w:r>
      <w:r w:rsidR="00657816" w:rsidRPr="001E3F3A">
        <w:rPr>
          <w:rFonts w:ascii="Arial Narrow" w:hAnsi="Arial Narrow"/>
          <w:color w:val="000000" w:themeColor="text1"/>
          <w:sz w:val="24"/>
          <w:szCs w:val="24"/>
        </w:rPr>
        <w:t xml:space="preserve"> en el servicio</w:t>
      </w:r>
      <w:r w:rsidR="006E19D9" w:rsidRPr="001E3F3A">
        <w:rPr>
          <w:rFonts w:ascii="Arial Narrow" w:hAnsi="Arial Narrow"/>
          <w:color w:val="000000" w:themeColor="text1"/>
          <w:sz w:val="24"/>
          <w:szCs w:val="24"/>
        </w:rPr>
        <w:t xml:space="preserve"> social y en el desarrollo personal. Para garantizar el </w:t>
      </w:r>
      <w:r w:rsidR="00512CCA" w:rsidRPr="001E3F3A">
        <w:rPr>
          <w:rFonts w:ascii="Arial Narrow" w:hAnsi="Arial Narrow"/>
          <w:color w:val="000000" w:themeColor="text1"/>
          <w:sz w:val="24"/>
          <w:szCs w:val="24"/>
        </w:rPr>
        <w:t>éxito de</w:t>
      </w:r>
      <w:r w:rsidR="006E19D9" w:rsidRPr="001E3F3A">
        <w:rPr>
          <w:rFonts w:ascii="Arial Narrow" w:hAnsi="Arial Narrow"/>
          <w:color w:val="000000" w:themeColor="text1"/>
          <w:sz w:val="24"/>
          <w:szCs w:val="24"/>
        </w:rPr>
        <w:t xml:space="preserve"> la orientación profesional, y que su labor se </w:t>
      </w:r>
      <w:r w:rsidR="00512CCA" w:rsidRPr="001E3F3A">
        <w:rPr>
          <w:rFonts w:ascii="Arial Narrow" w:hAnsi="Arial Narrow"/>
          <w:color w:val="000000" w:themeColor="text1"/>
          <w:sz w:val="24"/>
          <w:szCs w:val="24"/>
        </w:rPr>
        <w:t>ajuste a</w:t>
      </w:r>
      <w:r w:rsidR="006E19D9" w:rsidRPr="001E3F3A">
        <w:rPr>
          <w:rFonts w:ascii="Arial Narrow" w:hAnsi="Arial Narrow"/>
          <w:color w:val="000000" w:themeColor="text1"/>
          <w:sz w:val="24"/>
          <w:szCs w:val="24"/>
        </w:rPr>
        <w:t xml:space="preserve"> los principios de la moral cristiana se debe tener en cuenta: el servicio a los demás, favoreciendo la construcción d</w:t>
      </w:r>
      <w:r w:rsidR="0064741C">
        <w:rPr>
          <w:rFonts w:ascii="Arial Narrow" w:hAnsi="Arial Narrow"/>
          <w:color w:val="000000" w:themeColor="text1"/>
          <w:sz w:val="24"/>
          <w:szCs w:val="24"/>
        </w:rPr>
        <w:t xml:space="preserve">e una nueva sociedad, más justa, más equitativa, </w:t>
      </w:r>
      <w:r w:rsidR="006E19D9" w:rsidRPr="001E3F3A">
        <w:rPr>
          <w:rFonts w:ascii="Arial Narrow" w:hAnsi="Arial Narrow"/>
          <w:color w:val="000000" w:themeColor="text1"/>
          <w:sz w:val="24"/>
          <w:szCs w:val="24"/>
        </w:rPr>
        <w:t>y en paz.</w:t>
      </w:r>
      <w:r w:rsidR="007F6887">
        <w:rPr>
          <w:rFonts w:ascii="Arial Narrow" w:hAnsi="Arial Narrow"/>
          <w:color w:val="000000" w:themeColor="text1"/>
          <w:sz w:val="24"/>
          <w:szCs w:val="24"/>
        </w:rPr>
        <w:t xml:space="preserve"> CAMILA OSPINA</w:t>
      </w:r>
    </w:p>
    <w:p w:rsidR="00201758" w:rsidRPr="0064741C" w:rsidRDefault="00201758" w:rsidP="0064741C">
      <w:pPr>
        <w:ind w:left="-567"/>
        <w:jc w:val="both"/>
        <w:rPr>
          <w:rFonts w:ascii="Arial Narrow" w:hAnsi="Arial Narrow"/>
          <w:color w:val="000000" w:themeColor="text1"/>
          <w:sz w:val="24"/>
          <w:szCs w:val="24"/>
        </w:rPr>
      </w:pPr>
      <w:r w:rsidRPr="00D23E7C">
        <w:rPr>
          <w:rFonts w:ascii="Arial Narrow" w:hAnsi="Arial Narrow"/>
          <w:color w:val="000000" w:themeColor="text1"/>
          <w:sz w:val="24"/>
          <w:szCs w:val="24"/>
        </w:rPr>
        <w:t>Los jóvenes al momento de elegir su carrera profesional, suelen caer en la indecisión acerca de cuál será la dirección apropiada. Por ello es necesario que la Orientación vocacional posibilite al estudiante a interactuar con las características propias y las del horizonte profesional, por lo que el orientador tiene la responsabilidad no sólo de ubicar en un área específica al estudiante, sino de capacitarlo para que maneje con instrumentos eficientes, un mundo interno y profesional cada día más cambiante y complejo</w:t>
      </w:r>
      <w:r w:rsidR="00DF03FE">
        <w:rPr>
          <w:rFonts w:ascii="Arial Narrow" w:hAnsi="Arial Narrow"/>
          <w:color w:val="000000" w:themeColor="text1"/>
          <w:sz w:val="24"/>
          <w:szCs w:val="24"/>
        </w:rPr>
        <w:t>. KARINA PEREZ</w:t>
      </w:r>
    </w:p>
    <w:p w:rsidR="006E19D9" w:rsidRDefault="00011C06" w:rsidP="00011C06">
      <w:pPr>
        <w:ind w:left="-426"/>
        <w:jc w:val="both"/>
        <w:rPr>
          <w:rFonts w:ascii="Arial Narrow" w:hAnsi="Arial Narrow"/>
          <w:color w:val="000000" w:themeColor="text1"/>
          <w:sz w:val="24"/>
          <w:szCs w:val="24"/>
        </w:rPr>
      </w:pPr>
      <w:r w:rsidRPr="001E3F3A">
        <w:rPr>
          <w:rFonts w:ascii="Arial Narrow" w:hAnsi="Arial Narrow"/>
          <w:noProof/>
          <w:color w:val="000000" w:themeColor="text1"/>
          <w:sz w:val="24"/>
          <w:szCs w:val="24"/>
          <w:lang w:val="es-419" w:eastAsia="es-419"/>
        </w:rPr>
        <w:lastRenderedPageBreak/>
        <w:drawing>
          <wp:anchor distT="0" distB="0" distL="114300" distR="114300" simplePos="0" relativeHeight="251661312" behindDoc="0" locked="0" layoutInCell="1" allowOverlap="1" wp14:anchorId="71F95435" wp14:editId="05206FC4">
            <wp:simplePos x="0" y="0"/>
            <wp:positionH relativeFrom="margin">
              <wp:posOffset>-299085</wp:posOffset>
            </wp:positionH>
            <wp:positionV relativeFrom="paragraph">
              <wp:posOffset>300355</wp:posOffset>
            </wp:positionV>
            <wp:extent cx="2438400" cy="1962150"/>
            <wp:effectExtent l="0" t="0" r="0" b="0"/>
            <wp:wrapSquare wrapText="bothSides"/>
            <wp:docPr id="2" name="Imagen 2" descr="EVANGELIO DEL DÍA: Lc 5,12-16: Señor, si quieres puedes limpiarme. |  Cursillos de Cristiandad - Diócesis de Cartagena - Murc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VANGELIO DEL DÍA: Lc 5,12-16: Señor, si quieres puedes limpiarme. |  Cursillos de Cristiandad - Diócesis de Cartagena - Murci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38400" cy="1962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E19D9" w:rsidRPr="001E3F3A">
        <w:rPr>
          <w:rFonts w:ascii="Arial Narrow" w:hAnsi="Arial Narrow"/>
          <w:color w:val="000000" w:themeColor="text1"/>
          <w:sz w:val="24"/>
          <w:szCs w:val="24"/>
        </w:rPr>
        <w:t>DIOS ESCU</w:t>
      </w:r>
      <w:r w:rsidR="0064741C">
        <w:rPr>
          <w:rFonts w:ascii="Arial Narrow" w:hAnsi="Arial Narrow"/>
          <w:color w:val="000000" w:themeColor="text1"/>
          <w:sz w:val="24"/>
          <w:szCs w:val="24"/>
        </w:rPr>
        <w:t>C</w:t>
      </w:r>
      <w:r w:rsidR="006E19D9" w:rsidRPr="001E3F3A">
        <w:rPr>
          <w:rFonts w:ascii="Arial Narrow" w:hAnsi="Arial Narrow"/>
          <w:color w:val="000000" w:themeColor="text1"/>
          <w:sz w:val="24"/>
          <w:szCs w:val="24"/>
        </w:rPr>
        <w:t>HA EL CLAMOR DE SU PUEBLO.</w:t>
      </w:r>
      <w:r>
        <w:rPr>
          <w:rFonts w:ascii="Arial Narrow" w:hAnsi="Arial Narrow"/>
          <w:color w:val="000000" w:themeColor="text1"/>
          <w:sz w:val="24"/>
          <w:szCs w:val="24"/>
        </w:rPr>
        <w:t xml:space="preserve"> </w:t>
      </w:r>
    </w:p>
    <w:p w:rsidR="001E3F3A" w:rsidRPr="001E3F3A" w:rsidRDefault="00011C06" w:rsidP="00011C06">
      <w:pPr>
        <w:ind w:left="-426"/>
        <w:jc w:val="both"/>
        <w:rPr>
          <w:rFonts w:ascii="Arial Narrow" w:hAnsi="Arial Narrow"/>
          <w:color w:val="000000" w:themeColor="text1"/>
          <w:sz w:val="24"/>
          <w:szCs w:val="24"/>
        </w:rPr>
      </w:pPr>
      <w:r>
        <w:rPr>
          <w:rFonts w:ascii="Arial Narrow" w:hAnsi="Arial Narrow"/>
          <w:color w:val="000000" w:themeColor="text1"/>
          <w:sz w:val="24"/>
          <w:szCs w:val="24"/>
        </w:rPr>
        <w:t xml:space="preserve">Es importante analizar el siguiente texto en relación con la situación que vive el mundo. </w:t>
      </w:r>
      <w:r w:rsidR="006E19D9" w:rsidRPr="001E3F3A">
        <w:rPr>
          <w:rFonts w:ascii="Arial Narrow" w:hAnsi="Arial Narrow"/>
          <w:color w:val="000000" w:themeColor="text1"/>
          <w:sz w:val="24"/>
          <w:szCs w:val="24"/>
        </w:rPr>
        <w:t xml:space="preserve">"Dice: «Yo soy el Dios de tus padres… y tengo bien vista la opresión de mi pueblo que está en Egipto. He escuchado sus gritos de dolor, provocados por sus capataces. </w:t>
      </w:r>
    </w:p>
    <w:p w:rsidR="00ED646F" w:rsidRPr="001E3F3A" w:rsidRDefault="00011C06" w:rsidP="00DF03FE">
      <w:pPr>
        <w:ind w:left="-567"/>
        <w:jc w:val="both"/>
        <w:rPr>
          <w:rFonts w:ascii="Arial Narrow" w:hAnsi="Arial Narrow"/>
          <w:color w:val="000000" w:themeColor="text1"/>
          <w:sz w:val="24"/>
          <w:szCs w:val="24"/>
        </w:rPr>
      </w:pPr>
      <w:r>
        <w:rPr>
          <w:rFonts w:ascii="Arial Narrow" w:hAnsi="Arial Narrow"/>
          <w:color w:val="000000" w:themeColor="text1"/>
          <w:sz w:val="24"/>
          <w:szCs w:val="24"/>
        </w:rPr>
        <w:t>Hay dolores, l</w:t>
      </w:r>
      <w:r w:rsidR="006E19D9" w:rsidRPr="001E3F3A">
        <w:rPr>
          <w:rFonts w:ascii="Arial Narrow" w:hAnsi="Arial Narrow"/>
          <w:color w:val="000000" w:themeColor="text1"/>
          <w:sz w:val="24"/>
          <w:szCs w:val="24"/>
        </w:rPr>
        <w:t xml:space="preserve">os del salario retenido, los de la falta de trabajo, son de los dolores que claman al cielo. </w:t>
      </w:r>
      <w:r w:rsidR="003B7327" w:rsidRPr="001E3F3A">
        <w:rPr>
          <w:rFonts w:ascii="Arial Narrow" w:hAnsi="Arial Narrow"/>
          <w:color w:val="000000" w:themeColor="text1"/>
          <w:sz w:val="24"/>
          <w:szCs w:val="24"/>
        </w:rPr>
        <w:t>En el texto anterior el ejemplo de pueblo de Dios</w:t>
      </w:r>
      <w:r>
        <w:rPr>
          <w:rFonts w:ascii="Arial Narrow" w:hAnsi="Arial Narrow"/>
          <w:color w:val="000000" w:themeColor="text1"/>
          <w:sz w:val="24"/>
          <w:szCs w:val="24"/>
        </w:rPr>
        <w:t>,</w:t>
      </w:r>
      <w:r w:rsidR="003B7327" w:rsidRPr="001E3F3A">
        <w:rPr>
          <w:rFonts w:ascii="Arial Narrow" w:hAnsi="Arial Narrow"/>
          <w:color w:val="000000" w:themeColor="text1"/>
          <w:sz w:val="24"/>
          <w:szCs w:val="24"/>
        </w:rPr>
        <w:t xml:space="preserve"> oprimido en el A</w:t>
      </w:r>
      <w:r w:rsidR="00ED646F" w:rsidRPr="001E3F3A">
        <w:rPr>
          <w:rFonts w:ascii="Arial Narrow" w:hAnsi="Arial Narrow"/>
          <w:color w:val="000000" w:themeColor="text1"/>
          <w:sz w:val="24"/>
          <w:szCs w:val="24"/>
        </w:rPr>
        <w:t xml:space="preserve">ntiguo </w:t>
      </w:r>
      <w:r w:rsidR="003B7327" w:rsidRPr="001E3F3A">
        <w:rPr>
          <w:rFonts w:ascii="Arial Narrow" w:hAnsi="Arial Narrow"/>
          <w:color w:val="000000" w:themeColor="text1"/>
          <w:sz w:val="24"/>
          <w:szCs w:val="24"/>
        </w:rPr>
        <w:t>testamento nos recuerda que el hombre siempre ha hecho prevalecer sus intereses personales sobre los demás, causando dolor e injusticias.</w:t>
      </w:r>
      <w:r w:rsidR="00ED646F" w:rsidRPr="001E3F3A">
        <w:rPr>
          <w:rFonts w:ascii="Arial Narrow" w:hAnsi="Arial Narrow"/>
          <w:color w:val="000000" w:themeColor="text1"/>
          <w:sz w:val="24"/>
          <w:szCs w:val="24"/>
        </w:rPr>
        <w:t xml:space="preserve"> </w:t>
      </w:r>
      <w:r w:rsidR="003B7327" w:rsidRPr="001E3F3A">
        <w:rPr>
          <w:rFonts w:ascii="Arial Narrow" w:hAnsi="Arial Narrow"/>
          <w:color w:val="000000" w:themeColor="text1"/>
          <w:sz w:val="24"/>
          <w:szCs w:val="24"/>
        </w:rPr>
        <w:t xml:space="preserve">Ante esta situación se puede pensar que aunque Dios no </w:t>
      </w:r>
      <w:r w:rsidR="00ED646F" w:rsidRPr="001E3F3A">
        <w:rPr>
          <w:rFonts w:ascii="Arial Narrow" w:hAnsi="Arial Narrow"/>
          <w:color w:val="000000" w:themeColor="text1"/>
          <w:sz w:val="24"/>
          <w:szCs w:val="24"/>
        </w:rPr>
        <w:t>ha</w:t>
      </w:r>
      <w:r w:rsidR="003B7327" w:rsidRPr="001E3F3A">
        <w:rPr>
          <w:rFonts w:ascii="Arial Narrow" w:hAnsi="Arial Narrow"/>
          <w:color w:val="000000" w:themeColor="text1"/>
          <w:sz w:val="24"/>
          <w:szCs w:val="24"/>
        </w:rPr>
        <w:t xml:space="preserve"> abandonado a su pueblo, él si ha abandonado a Dios, y ya no reconoce su llamado que alienta y da esperanza.</w:t>
      </w:r>
      <w:r>
        <w:rPr>
          <w:rFonts w:ascii="Arial Narrow" w:hAnsi="Arial Narrow"/>
          <w:color w:val="000000" w:themeColor="text1"/>
          <w:sz w:val="24"/>
          <w:szCs w:val="24"/>
        </w:rPr>
        <w:t xml:space="preserve"> </w:t>
      </w:r>
      <w:r w:rsidR="00ED646F" w:rsidRPr="001E3F3A">
        <w:rPr>
          <w:rFonts w:ascii="Arial Narrow" w:hAnsi="Arial Narrow"/>
          <w:color w:val="000000" w:themeColor="text1"/>
          <w:sz w:val="24"/>
          <w:szCs w:val="24"/>
        </w:rPr>
        <w:t xml:space="preserve">Por eso para aliviar los problemas sociales debemos invocar a Dios para que </w:t>
      </w:r>
      <w:r w:rsidR="00512CCA" w:rsidRPr="001E3F3A">
        <w:rPr>
          <w:rFonts w:ascii="Arial Narrow" w:hAnsi="Arial Narrow"/>
          <w:color w:val="000000" w:themeColor="text1"/>
          <w:sz w:val="24"/>
          <w:szCs w:val="24"/>
        </w:rPr>
        <w:t>envié</w:t>
      </w:r>
      <w:r w:rsidR="00ED646F" w:rsidRPr="001E3F3A">
        <w:rPr>
          <w:rFonts w:ascii="Arial Narrow" w:hAnsi="Arial Narrow"/>
          <w:color w:val="000000" w:themeColor="text1"/>
          <w:sz w:val="24"/>
          <w:szCs w:val="24"/>
        </w:rPr>
        <w:t xml:space="preserve"> de nuevo a sus profetas a liberar los pueblos oprimidos. Si se podrá dar en el mundo una </w:t>
      </w:r>
      <w:r w:rsidR="00512CCA" w:rsidRPr="001E3F3A">
        <w:rPr>
          <w:rFonts w:ascii="Arial Narrow" w:hAnsi="Arial Narrow"/>
          <w:color w:val="000000" w:themeColor="text1"/>
          <w:sz w:val="24"/>
          <w:szCs w:val="24"/>
        </w:rPr>
        <w:t>verdadera</w:t>
      </w:r>
      <w:r w:rsidR="00ED646F" w:rsidRPr="001E3F3A">
        <w:rPr>
          <w:rFonts w:ascii="Arial Narrow" w:hAnsi="Arial Narrow"/>
          <w:color w:val="000000" w:themeColor="text1"/>
          <w:sz w:val="24"/>
          <w:szCs w:val="24"/>
        </w:rPr>
        <w:t xml:space="preserve"> justicia social.</w:t>
      </w:r>
      <w:r w:rsidR="00DF03FE">
        <w:rPr>
          <w:rFonts w:ascii="Arial Narrow" w:hAnsi="Arial Narrow"/>
          <w:color w:val="000000" w:themeColor="text1"/>
          <w:sz w:val="24"/>
          <w:szCs w:val="24"/>
        </w:rPr>
        <w:t xml:space="preserve"> </w:t>
      </w:r>
      <w:r w:rsidR="00DF03FE" w:rsidRPr="001E3F3A">
        <w:rPr>
          <w:rFonts w:ascii="Arial Narrow" w:hAnsi="Arial Narrow"/>
          <w:color w:val="000000" w:themeColor="text1"/>
          <w:sz w:val="24"/>
          <w:szCs w:val="24"/>
        </w:rPr>
        <w:t>...</w:t>
      </w:r>
      <w:r w:rsidR="00DF03FE">
        <w:rPr>
          <w:rFonts w:ascii="Arial Narrow" w:hAnsi="Arial Narrow"/>
          <w:color w:val="000000" w:themeColor="text1"/>
          <w:sz w:val="24"/>
          <w:szCs w:val="24"/>
        </w:rPr>
        <w:t xml:space="preserve"> ISABELA FLOREZ</w:t>
      </w:r>
    </w:p>
    <w:p w:rsidR="00455E8A" w:rsidRPr="001E3F3A" w:rsidRDefault="00ED646F" w:rsidP="00512CCA">
      <w:pPr>
        <w:ind w:left="-567"/>
        <w:jc w:val="both"/>
        <w:rPr>
          <w:rFonts w:ascii="Arial Narrow" w:hAnsi="Arial Narrow"/>
          <w:color w:val="000000" w:themeColor="text1"/>
          <w:sz w:val="24"/>
          <w:szCs w:val="24"/>
        </w:rPr>
      </w:pPr>
      <w:r w:rsidRPr="001E3F3A">
        <w:rPr>
          <w:rFonts w:ascii="Arial Narrow" w:hAnsi="Arial Narrow"/>
          <w:color w:val="000000" w:themeColor="text1"/>
          <w:sz w:val="24"/>
          <w:szCs w:val="24"/>
        </w:rPr>
        <w:t>LA SOCIEDAD CAMBIA DESDE EL PROPIO CORAZÓN.</w:t>
      </w:r>
    </w:p>
    <w:p w:rsidR="00ED646F" w:rsidRPr="001E3F3A" w:rsidRDefault="00ED646F" w:rsidP="00512CCA">
      <w:pPr>
        <w:ind w:left="-567"/>
        <w:jc w:val="both"/>
        <w:rPr>
          <w:rFonts w:ascii="Arial Narrow" w:hAnsi="Arial Narrow"/>
          <w:color w:val="000000" w:themeColor="text1"/>
          <w:sz w:val="24"/>
          <w:szCs w:val="24"/>
        </w:rPr>
      </w:pPr>
      <w:r w:rsidRPr="001E3F3A">
        <w:rPr>
          <w:rFonts w:ascii="Arial Narrow" w:hAnsi="Arial Narrow"/>
          <w:color w:val="000000" w:themeColor="text1"/>
          <w:sz w:val="24"/>
          <w:szCs w:val="24"/>
        </w:rPr>
        <w:t>No hay cambio de la sociedad sin cambio de corazones</w:t>
      </w:r>
    </w:p>
    <w:p w:rsidR="00DF03FE" w:rsidRPr="001E3F3A" w:rsidRDefault="00ED646F" w:rsidP="00BA6005">
      <w:pPr>
        <w:ind w:left="-567"/>
        <w:jc w:val="both"/>
        <w:rPr>
          <w:rFonts w:ascii="Arial Narrow" w:hAnsi="Arial Narrow"/>
          <w:color w:val="000000" w:themeColor="text1"/>
          <w:sz w:val="24"/>
          <w:szCs w:val="24"/>
        </w:rPr>
      </w:pPr>
      <w:r w:rsidRPr="001E3F3A">
        <w:rPr>
          <w:rFonts w:ascii="Arial Narrow" w:hAnsi="Arial Narrow"/>
          <w:color w:val="000000" w:themeColor="text1"/>
          <w:sz w:val="24"/>
          <w:szCs w:val="24"/>
        </w:rPr>
        <w:t>«Las estructuras sociales nunca podrán perfeccionarse sin una auténti</w:t>
      </w:r>
      <w:r w:rsidR="00E96D95" w:rsidRPr="001E3F3A">
        <w:rPr>
          <w:rFonts w:ascii="Arial Narrow" w:hAnsi="Arial Narrow"/>
          <w:color w:val="000000" w:themeColor="text1"/>
          <w:sz w:val="24"/>
          <w:szCs w:val="24"/>
        </w:rPr>
        <w:t>ca conversión de los corazones. Para transformar la sociedad hay dos elementos claves: la oración y el testimonio evangélico.</w:t>
      </w:r>
      <w:r w:rsidR="00512CCA">
        <w:rPr>
          <w:rFonts w:ascii="Arial Narrow" w:hAnsi="Arial Narrow"/>
          <w:color w:val="000000" w:themeColor="text1"/>
          <w:sz w:val="24"/>
          <w:szCs w:val="24"/>
        </w:rPr>
        <w:t xml:space="preserve"> </w:t>
      </w:r>
      <w:r w:rsidR="00E96D95" w:rsidRPr="001E3F3A">
        <w:rPr>
          <w:rFonts w:ascii="Arial Narrow" w:hAnsi="Arial Narrow"/>
          <w:color w:val="000000" w:themeColor="text1"/>
          <w:sz w:val="24"/>
          <w:szCs w:val="24"/>
        </w:rPr>
        <w:t>Y para cambiar el mundo renovarlo y mejorarlo debo permitir que Jesús cambie mi vida y me convierta en un instrumento transformador de la sociedad.</w:t>
      </w:r>
      <w:r w:rsidR="00011C06">
        <w:rPr>
          <w:rFonts w:ascii="Arial Narrow" w:hAnsi="Arial Narrow"/>
          <w:color w:val="000000" w:themeColor="text1"/>
          <w:sz w:val="24"/>
          <w:szCs w:val="24"/>
        </w:rPr>
        <w:t xml:space="preserve"> </w:t>
      </w:r>
      <w:r w:rsidR="00E96D95" w:rsidRPr="001E3F3A">
        <w:rPr>
          <w:rFonts w:ascii="Arial Narrow" w:hAnsi="Arial Narrow"/>
          <w:color w:val="000000" w:themeColor="text1"/>
          <w:sz w:val="24"/>
          <w:szCs w:val="24"/>
        </w:rPr>
        <w:t xml:space="preserve">Por eso el objetivo de los principios fundamentales de la doctrina social de la Iglesia es: denunciar </w:t>
      </w:r>
      <w:r w:rsidR="00ED174D" w:rsidRPr="001E3F3A">
        <w:rPr>
          <w:rFonts w:ascii="Arial Narrow" w:hAnsi="Arial Narrow"/>
          <w:color w:val="000000" w:themeColor="text1"/>
          <w:sz w:val="24"/>
          <w:szCs w:val="24"/>
        </w:rPr>
        <w:t>la injusticia</w:t>
      </w:r>
      <w:r w:rsidR="00E96D95" w:rsidRPr="001E3F3A">
        <w:rPr>
          <w:rFonts w:ascii="Arial Narrow" w:hAnsi="Arial Narrow"/>
          <w:color w:val="000000" w:themeColor="text1"/>
          <w:sz w:val="24"/>
          <w:szCs w:val="24"/>
        </w:rPr>
        <w:t xml:space="preserve"> y promover la construcción </w:t>
      </w:r>
      <w:r w:rsidR="00ED174D" w:rsidRPr="001E3F3A">
        <w:rPr>
          <w:rFonts w:ascii="Arial Narrow" w:hAnsi="Arial Narrow"/>
          <w:color w:val="000000" w:themeColor="text1"/>
          <w:sz w:val="24"/>
          <w:szCs w:val="24"/>
        </w:rPr>
        <w:t xml:space="preserve">de una nueva sociedad, esto va de la mano </w:t>
      </w:r>
      <w:r w:rsidR="007F6887">
        <w:rPr>
          <w:rFonts w:ascii="Arial Narrow" w:hAnsi="Arial Narrow"/>
          <w:color w:val="000000" w:themeColor="text1"/>
          <w:sz w:val="24"/>
          <w:szCs w:val="24"/>
        </w:rPr>
        <w:t xml:space="preserve">con lo que se llama ecumenismo. </w:t>
      </w:r>
      <w:r w:rsidR="007F6887" w:rsidRPr="001E3F3A">
        <w:rPr>
          <w:rFonts w:ascii="Arial Narrow" w:hAnsi="Arial Narrow"/>
          <w:color w:val="000000" w:themeColor="text1"/>
          <w:sz w:val="24"/>
          <w:szCs w:val="24"/>
        </w:rPr>
        <w:t>E</w:t>
      </w:r>
      <w:r w:rsidR="00ED174D" w:rsidRPr="001E3F3A">
        <w:rPr>
          <w:rFonts w:ascii="Arial Narrow" w:hAnsi="Arial Narrow"/>
          <w:color w:val="000000" w:themeColor="text1"/>
          <w:sz w:val="24"/>
          <w:szCs w:val="24"/>
        </w:rPr>
        <w:t>s</w:t>
      </w:r>
      <w:r w:rsidR="007F6887">
        <w:rPr>
          <w:rFonts w:ascii="Arial Narrow" w:hAnsi="Arial Narrow"/>
          <w:color w:val="000000" w:themeColor="text1"/>
          <w:sz w:val="24"/>
          <w:szCs w:val="24"/>
        </w:rPr>
        <w:t>te es el deseo</w:t>
      </w:r>
      <w:r w:rsidR="00ED174D" w:rsidRPr="001E3F3A">
        <w:rPr>
          <w:rFonts w:ascii="Arial Narrow" w:hAnsi="Arial Narrow"/>
          <w:color w:val="000000" w:themeColor="text1"/>
          <w:sz w:val="24"/>
          <w:szCs w:val="24"/>
        </w:rPr>
        <w:t xml:space="preserve"> de la Iglesia</w:t>
      </w:r>
      <w:r w:rsidR="007F6887">
        <w:rPr>
          <w:rFonts w:ascii="Arial Narrow" w:hAnsi="Arial Narrow"/>
          <w:color w:val="000000" w:themeColor="text1"/>
          <w:sz w:val="24"/>
          <w:szCs w:val="24"/>
        </w:rPr>
        <w:t xml:space="preserve"> católica</w:t>
      </w:r>
      <w:r w:rsidR="00ED174D" w:rsidRPr="001E3F3A">
        <w:rPr>
          <w:rFonts w:ascii="Arial Narrow" w:hAnsi="Arial Narrow"/>
          <w:color w:val="000000" w:themeColor="text1"/>
          <w:sz w:val="24"/>
          <w:szCs w:val="24"/>
        </w:rPr>
        <w:t xml:space="preserve"> con todas las confesiones religiosa y no religiosas</w:t>
      </w:r>
      <w:r w:rsidR="007F6887">
        <w:rPr>
          <w:rFonts w:ascii="Arial Narrow" w:hAnsi="Arial Narrow"/>
          <w:color w:val="000000" w:themeColor="text1"/>
          <w:sz w:val="24"/>
          <w:szCs w:val="24"/>
        </w:rPr>
        <w:t>;</w:t>
      </w:r>
      <w:r w:rsidR="00ED174D" w:rsidRPr="001E3F3A">
        <w:rPr>
          <w:rFonts w:ascii="Arial Narrow" w:hAnsi="Arial Narrow"/>
          <w:color w:val="000000" w:themeColor="text1"/>
          <w:sz w:val="24"/>
          <w:szCs w:val="24"/>
        </w:rPr>
        <w:t xml:space="preserve"> el </w:t>
      </w:r>
      <w:r w:rsidR="007F6887">
        <w:rPr>
          <w:rFonts w:ascii="Arial Narrow" w:hAnsi="Arial Narrow"/>
          <w:color w:val="000000" w:themeColor="text1"/>
          <w:sz w:val="24"/>
          <w:szCs w:val="24"/>
        </w:rPr>
        <w:t xml:space="preserve">deseo </w:t>
      </w:r>
      <w:r w:rsidR="00ED174D" w:rsidRPr="001E3F3A">
        <w:rPr>
          <w:rFonts w:ascii="Arial Narrow" w:hAnsi="Arial Narrow"/>
          <w:color w:val="000000" w:themeColor="text1"/>
          <w:sz w:val="24"/>
          <w:szCs w:val="24"/>
        </w:rPr>
        <w:t>de trabajar unidos en la diferencia para la construcción de una nueva sociedad.</w:t>
      </w:r>
      <w:r w:rsidR="00DF03FE">
        <w:rPr>
          <w:rFonts w:ascii="Arial Narrow" w:hAnsi="Arial Narrow"/>
          <w:color w:val="000000" w:themeColor="text1"/>
          <w:sz w:val="24"/>
          <w:szCs w:val="24"/>
        </w:rPr>
        <w:t xml:space="preserve"> MARIANA GARCÍA.</w:t>
      </w:r>
    </w:p>
    <w:p w:rsidR="00E4767C" w:rsidRPr="001E3F3A" w:rsidRDefault="00011C06" w:rsidP="007F6887">
      <w:pPr>
        <w:ind w:left="-567"/>
        <w:jc w:val="both"/>
        <w:rPr>
          <w:rFonts w:ascii="Arial Narrow" w:hAnsi="Arial Narrow"/>
          <w:color w:val="000000" w:themeColor="text1"/>
          <w:sz w:val="24"/>
          <w:szCs w:val="24"/>
        </w:rPr>
      </w:pPr>
      <w:r>
        <w:rPr>
          <w:rFonts w:ascii="Arial Narrow" w:hAnsi="Arial Narrow"/>
          <w:noProof/>
          <w:color w:val="000000" w:themeColor="text1"/>
          <w:sz w:val="24"/>
          <w:szCs w:val="24"/>
          <w:lang w:val="es-419" w:eastAsia="es-419"/>
        </w:rPr>
        <w:drawing>
          <wp:anchor distT="0" distB="0" distL="114300" distR="114300" simplePos="0" relativeHeight="251666432" behindDoc="0" locked="0" layoutInCell="1" allowOverlap="1" wp14:anchorId="57078FF9" wp14:editId="582B24B7">
            <wp:simplePos x="0" y="0"/>
            <wp:positionH relativeFrom="column">
              <wp:posOffset>-394335</wp:posOffset>
            </wp:positionH>
            <wp:positionV relativeFrom="paragraph">
              <wp:posOffset>68580</wp:posOffset>
            </wp:positionV>
            <wp:extent cx="2952750" cy="2247900"/>
            <wp:effectExtent l="0" t="0" r="0"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52750" cy="2247900"/>
                    </a:xfrm>
                    <a:prstGeom prst="rect">
                      <a:avLst/>
                    </a:prstGeom>
                    <a:noFill/>
                  </pic:spPr>
                </pic:pic>
              </a:graphicData>
            </a:graphic>
            <wp14:sizeRelH relativeFrom="margin">
              <wp14:pctWidth>0</wp14:pctWidth>
            </wp14:sizeRelH>
            <wp14:sizeRelV relativeFrom="margin">
              <wp14:pctHeight>0</wp14:pctHeight>
            </wp14:sizeRelV>
          </wp:anchor>
        </w:drawing>
      </w:r>
      <w:r w:rsidR="00C017A1" w:rsidRPr="001E3F3A">
        <w:rPr>
          <w:rFonts w:ascii="Arial Narrow" w:hAnsi="Arial Narrow"/>
          <w:color w:val="000000" w:themeColor="text1"/>
          <w:sz w:val="24"/>
          <w:szCs w:val="24"/>
        </w:rPr>
        <w:t>La formación católica establece una clara distinción entre el diálogo ecuménico que tiene como objetivo la plena comunión eclesial, y el importante diálogo entre religiones que tiene como objetivo el respeto mutuo, la colaboración y la paz.</w:t>
      </w:r>
      <w:r>
        <w:rPr>
          <w:rFonts w:ascii="Arial Narrow" w:hAnsi="Arial Narrow"/>
          <w:color w:val="000000" w:themeColor="text1"/>
          <w:sz w:val="24"/>
          <w:szCs w:val="24"/>
        </w:rPr>
        <w:t xml:space="preserve"> </w:t>
      </w:r>
      <w:r w:rsidR="00E4767C" w:rsidRPr="001E3F3A">
        <w:rPr>
          <w:rFonts w:ascii="Arial Narrow" w:hAnsi="Arial Narrow"/>
          <w:color w:val="000000" w:themeColor="text1"/>
          <w:sz w:val="24"/>
          <w:szCs w:val="24"/>
        </w:rPr>
        <w:t>Para los católicos, el diálogo, tanto ecuménico como interreligioso, constituye una dimensión</w:t>
      </w:r>
      <w:r w:rsidR="007F6887">
        <w:rPr>
          <w:rFonts w:ascii="Arial Narrow" w:hAnsi="Arial Narrow"/>
          <w:color w:val="000000" w:themeColor="text1"/>
          <w:sz w:val="24"/>
          <w:szCs w:val="24"/>
        </w:rPr>
        <w:t xml:space="preserve"> inherente a la evangelización. </w:t>
      </w:r>
      <w:r w:rsidR="007F6887" w:rsidRPr="001E3F3A">
        <w:rPr>
          <w:rFonts w:ascii="Arial Narrow" w:hAnsi="Arial Narrow"/>
          <w:color w:val="000000" w:themeColor="text1"/>
          <w:sz w:val="24"/>
          <w:szCs w:val="24"/>
        </w:rPr>
        <w:t>Es</w:t>
      </w:r>
      <w:r w:rsidR="00E4767C" w:rsidRPr="001E3F3A">
        <w:rPr>
          <w:rFonts w:ascii="Arial Narrow" w:hAnsi="Arial Narrow"/>
          <w:color w:val="000000" w:themeColor="text1"/>
          <w:sz w:val="24"/>
          <w:szCs w:val="24"/>
        </w:rPr>
        <w:t xml:space="preserve"> una manera de prepararse para brindar un testimonio común de Cristo en el mundo, y de eliminar obstáculos para la unidad plena y visible de la Iglesia por la que Cristo oró. </w:t>
      </w:r>
      <w:r w:rsidR="00DF03FE">
        <w:rPr>
          <w:rFonts w:ascii="Arial Narrow" w:hAnsi="Arial Narrow"/>
          <w:color w:val="000000" w:themeColor="text1"/>
          <w:sz w:val="24"/>
          <w:szCs w:val="24"/>
        </w:rPr>
        <w:t>LAURA PALACIO.</w:t>
      </w:r>
    </w:p>
    <w:p w:rsidR="00BA6005" w:rsidRDefault="00BA6005" w:rsidP="00BA6005">
      <w:pPr>
        <w:ind w:left="-709"/>
        <w:jc w:val="both"/>
        <w:rPr>
          <w:rFonts w:ascii="Arial Narrow" w:hAnsi="Arial Narrow"/>
          <w:b/>
          <w:color w:val="FF0000"/>
          <w:sz w:val="24"/>
          <w:szCs w:val="24"/>
        </w:rPr>
      </w:pPr>
      <w:r>
        <w:rPr>
          <w:rFonts w:ascii="Arial Narrow" w:hAnsi="Arial Narrow"/>
          <w:b/>
          <w:color w:val="FF0000"/>
          <w:sz w:val="24"/>
          <w:szCs w:val="24"/>
        </w:rPr>
        <w:t>ACTIVIDAD.</w:t>
      </w:r>
      <w:r w:rsidR="007F6887" w:rsidRPr="00DF03FE">
        <w:rPr>
          <w:rFonts w:ascii="Arial Narrow" w:hAnsi="Arial Narrow"/>
          <w:b/>
          <w:color w:val="FF0000"/>
          <w:sz w:val="24"/>
          <w:szCs w:val="24"/>
        </w:rPr>
        <w:t xml:space="preserve"> Tenemos clase el viernes si Dios quiere. </w:t>
      </w:r>
      <w:r>
        <w:rPr>
          <w:rFonts w:ascii="Arial Narrow" w:hAnsi="Arial Narrow"/>
          <w:b/>
          <w:color w:val="FF0000"/>
          <w:sz w:val="24"/>
          <w:szCs w:val="24"/>
        </w:rPr>
        <w:t>Traer para la clase un signo, que acompañe su exposición.</w:t>
      </w:r>
    </w:p>
    <w:p w:rsidR="00BA6005" w:rsidRPr="00DF03FE" w:rsidRDefault="00BA6005" w:rsidP="00BA6005">
      <w:pPr>
        <w:ind w:left="-709"/>
        <w:jc w:val="both"/>
        <w:rPr>
          <w:rFonts w:ascii="Arial Narrow" w:hAnsi="Arial Narrow"/>
          <w:b/>
          <w:color w:val="FF0000"/>
          <w:sz w:val="24"/>
          <w:szCs w:val="24"/>
        </w:rPr>
      </w:pPr>
      <w:r>
        <w:rPr>
          <w:rFonts w:ascii="Arial Narrow" w:hAnsi="Arial Narrow"/>
          <w:b/>
          <w:color w:val="FF0000"/>
          <w:sz w:val="24"/>
          <w:szCs w:val="24"/>
        </w:rPr>
        <w:t>FELÍZ DÍA. Recuerden las que faltan por enviar las actividades.</w:t>
      </w:r>
    </w:p>
    <w:p w:rsidR="00BA6005" w:rsidRPr="001E3F3A" w:rsidRDefault="00BA6005" w:rsidP="00BA6005">
      <w:pPr>
        <w:jc w:val="both"/>
        <w:rPr>
          <w:rFonts w:ascii="Arial Narrow" w:hAnsi="Arial Narrow"/>
          <w:color w:val="000000" w:themeColor="text1"/>
          <w:sz w:val="24"/>
          <w:szCs w:val="24"/>
        </w:rPr>
      </w:pPr>
    </w:p>
    <w:p w:rsidR="00DF03FE" w:rsidRPr="00BA6005" w:rsidRDefault="00DF03FE" w:rsidP="00BA6005">
      <w:pPr>
        <w:ind w:left="-709"/>
        <w:rPr>
          <w:rFonts w:ascii="Arial Narrow" w:hAnsi="Arial Narrow"/>
          <w:sz w:val="24"/>
          <w:szCs w:val="24"/>
        </w:rPr>
      </w:pPr>
    </w:p>
    <w:sectPr w:rsidR="00DF03FE" w:rsidRPr="00BA600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F078C1"/>
    <w:multiLevelType w:val="hybridMultilevel"/>
    <w:tmpl w:val="4D90F28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DEC"/>
    <w:rsid w:val="00011C06"/>
    <w:rsid w:val="00115F17"/>
    <w:rsid w:val="001C2697"/>
    <w:rsid w:val="001D07DB"/>
    <w:rsid w:val="001D55F7"/>
    <w:rsid w:val="001E3F3A"/>
    <w:rsid w:val="001E75A7"/>
    <w:rsid w:val="00201758"/>
    <w:rsid w:val="002500A9"/>
    <w:rsid w:val="003509ED"/>
    <w:rsid w:val="0039459E"/>
    <w:rsid w:val="00395E87"/>
    <w:rsid w:val="003B7327"/>
    <w:rsid w:val="0042712E"/>
    <w:rsid w:val="00455E8A"/>
    <w:rsid w:val="00494120"/>
    <w:rsid w:val="004A6280"/>
    <w:rsid w:val="00512CCA"/>
    <w:rsid w:val="00513A8C"/>
    <w:rsid w:val="00532522"/>
    <w:rsid w:val="00615E9F"/>
    <w:rsid w:val="0064741C"/>
    <w:rsid w:val="00657816"/>
    <w:rsid w:val="006834E4"/>
    <w:rsid w:val="006E19D9"/>
    <w:rsid w:val="00743E62"/>
    <w:rsid w:val="007D7B96"/>
    <w:rsid w:val="007F6887"/>
    <w:rsid w:val="00855F2D"/>
    <w:rsid w:val="00867A42"/>
    <w:rsid w:val="00944985"/>
    <w:rsid w:val="009616F1"/>
    <w:rsid w:val="009F61FC"/>
    <w:rsid w:val="00A37879"/>
    <w:rsid w:val="00A813FF"/>
    <w:rsid w:val="00B0416F"/>
    <w:rsid w:val="00BA6005"/>
    <w:rsid w:val="00C017A1"/>
    <w:rsid w:val="00CB0DEC"/>
    <w:rsid w:val="00CC435C"/>
    <w:rsid w:val="00D23E7C"/>
    <w:rsid w:val="00DF03FE"/>
    <w:rsid w:val="00E37892"/>
    <w:rsid w:val="00E4767C"/>
    <w:rsid w:val="00E96D95"/>
    <w:rsid w:val="00ED174D"/>
    <w:rsid w:val="00ED646F"/>
    <w:rsid w:val="00F32647"/>
    <w:rsid w:val="00F358C6"/>
    <w:rsid w:val="00FA701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089E17-B2E2-4EC0-9CB2-841C24860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628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94120"/>
    <w:pPr>
      <w:ind w:left="720"/>
      <w:contextualSpacing/>
    </w:pPr>
  </w:style>
  <w:style w:type="paragraph" w:styleId="NormalWeb">
    <w:name w:val="Normal (Web)"/>
    <w:basedOn w:val="Normal"/>
    <w:uiPriority w:val="99"/>
    <w:unhideWhenUsed/>
    <w:rsid w:val="001D07DB"/>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Textodeglobo">
    <w:name w:val="Balloon Text"/>
    <w:basedOn w:val="Normal"/>
    <w:link w:val="TextodegloboCar"/>
    <w:uiPriority w:val="99"/>
    <w:semiHidden/>
    <w:unhideWhenUsed/>
    <w:rsid w:val="00F358C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358C6"/>
    <w:rPr>
      <w:rFonts w:ascii="Segoe UI" w:hAnsi="Segoe UI" w:cs="Segoe UI"/>
      <w:sz w:val="18"/>
      <w:szCs w:val="18"/>
    </w:rPr>
  </w:style>
  <w:style w:type="character" w:customStyle="1" w:styleId="hgkelc">
    <w:name w:val="hgkelc"/>
    <w:basedOn w:val="Fuentedeprrafopredeter"/>
    <w:rsid w:val="002017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401675">
      <w:bodyDiv w:val="1"/>
      <w:marLeft w:val="0"/>
      <w:marRight w:val="0"/>
      <w:marTop w:val="0"/>
      <w:marBottom w:val="0"/>
      <w:divBdr>
        <w:top w:val="none" w:sz="0" w:space="0" w:color="auto"/>
        <w:left w:val="none" w:sz="0" w:space="0" w:color="auto"/>
        <w:bottom w:val="none" w:sz="0" w:space="0" w:color="auto"/>
        <w:right w:val="none" w:sz="0" w:space="0" w:color="auto"/>
      </w:divBdr>
    </w:div>
    <w:div w:id="422723650">
      <w:bodyDiv w:val="1"/>
      <w:marLeft w:val="0"/>
      <w:marRight w:val="0"/>
      <w:marTop w:val="0"/>
      <w:marBottom w:val="0"/>
      <w:divBdr>
        <w:top w:val="none" w:sz="0" w:space="0" w:color="auto"/>
        <w:left w:val="none" w:sz="0" w:space="0" w:color="auto"/>
        <w:bottom w:val="none" w:sz="0" w:space="0" w:color="auto"/>
        <w:right w:val="none" w:sz="0" w:space="0" w:color="auto"/>
      </w:divBdr>
      <w:divsChild>
        <w:div w:id="361907247">
          <w:blockQuote w:val="1"/>
          <w:marLeft w:val="720"/>
          <w:marRight w:val="720"/>
          <w:marTop w:val="100"/>
          <w:marBottom w:val="100"/>
          <w:divBdr>
            <w:top w:val="none" w:sz="0" w:space="0" w:color="auto"/>
            <w:left w:val="none" w:sz="0" w:space="0" w:color="auto"/>
            <w:bottom w:val="none" w:sz="0" w:space="0" w:color="auto"/>
            <w:right w:val="none" w:sz="0" w:space="0" w:color="auto"/>
          </w:divBdr>
        </w:div>
        <w:div w:id="1850946498">
          <w:blockQuote w:val="1"/>
          <w:marLeft w:val="720"/>
          <w:marRight w:val="720"/>
          <w:marTop w:val="100"/>
          <w:marBottom w:val="100"/>
          <w:divBdr>
            <w:top w:val="none" w:sz="0" w:space="0" w:color="auto"/>
            <w:left w:val="none" w:sz="0" w:space="0" w:color="auto"/>
            <w:bottom w:val="none" w:sz="0" w:space="0" w:color="auto"/>
            <w:right w:val="none" w:sz="0" w:space="0" w:color="auto"/>
          </w:divBdr>
        </w:div>
        <w:div w:id="6988913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3262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C10EF4-7911-4D09-9F43-E40C52B6A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804</Words>
  <Characters>4422</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cp:lastModifiedBy>
  <cp:revision>2</cp:revision>
  <cp:lastPrinted>2020-08-31T16:35:00Z</cp:lastPrinted>
  <dcterms:created xsi:type="dcterms:W3CDTF">2020-10-19T01:14:00Z</dcterms:created>
  <dcterms:modified xsi:type="dcterms:W3CDTF">2020-10-19T01:14:00Z</dcterms:modified>
</cp:coreProperties>
</file>