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54" w:rsidRPr="00775B44" w:rsidRDefault="005F5854" w:rsidP="00680384">
      <w:pPr>
        <w:rPr>
          <w:rFonts w:ascii="Arial Narrow" w:hAnsi="Arial Narrow"/>
          <w:b/>
          <w:color w:val="000000" w:themeColor="text1"/>
          <w:sz w:val="24"/>
          <w:szCs w:val="24"/>
        </w:rPr>
      </w:pPr>
      <w:r w:rsidRPr="00775B44">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5337810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1E4BE0">
        <w:rPr>
          <w:rFonts w:ascii="Arial Narrow" w:hAnsi="Arial Narrow" w:cs="Arial"/>
          <w:b/>
          <w:color w:val="000000" w:themeColor="text1"/>
          <w:sz w:val="24"/>
          <w:szCs w:val="24"/>
        </w:rPr>
        <w:t xml:space="preserve">DIA 21 </w:t>
      </w:r>
      <w:r w:rsidR="00AB6B5B">
        <w:rPr>
          <w:rFonts w:ascii="Arial Narrow" w:hAnsi="Arial Narrow" w:cs="Arial"/>
          <w:b/>
          <w:color w:val="000000" w:themeColor="text1"/>
          <w:sz w:val="24"/>
          <w:szCs w:val="24"/>
        </w:rPr>
        <w:t>D</w:t>
      </w:r>
      <w:r w:rsidR="00A507DD">
        <w:rPr>
          <w:rFonts w:ascii="Arial Narrow" w:hAnsi="Arial Narrow" w:cs="Arial"/>
          <w:b/>
          <w:color w:val="000000" w:themeColor="text1"/>
          <w:sz w:val="24"/>
          <w:szCs w:val="24"/>
        </w:rPr>
        <w:t>E SEPTIEMBRE</w:t>
      </w:r>
      <w:r w:rsidRPr="00775B44">
        <w:rPr>
          <w:rFonts w:ascii="Arial Narrow" w:hAnsi="Arial Narrow" w:cs="Arial"/>
          <w:b/>
          <w:color w:val="000000" w:themeColor="text1"/>
          <w:sz w:val="24"/>
          <w:szCs w:val="24"/>
        </w:rPr>
        <w:t xml:space="preserve">. </w:t>
      </w:r>
      <w:r w:rsidRPr="00775B44">
        <w:rPr>
          <w:rFonts w:ascii="Arial Narrow" w:hAnsi="Arial Narrow"/>
          <w:b/>
          <w:color w:val="000000" w:themeColor="text1"/>
          <w:sz w:val="24"/>
          <w:szCs w:val="24"/>
        </w:rPr>
        <w:t xml:space="preserve">GUÍA DE APRENDIZAJE CASA.           </w:t>
      </w:r>
      <w:r w:rsidR="00A507DD">
        <w:rPr>
          <w:rFonts w:ascii="Arial Narrow" w:hAnsi="Arial Narrow"/>
          <w:b/>
          <w:color w:val="000000" w:themeColor="text1"/>
          <w:sz w:val="24"/>
          <w:szCs w:val="24"/>
        </w:rPr>
        <w:t xml:space="preserve">                       </w:t>
      </w:r>
      <w:r w:rsidR="00512414" w:rsidRPr="00775B44">
        <w:rPr>
          <w:rFonts w:ascii="Arial Narrow" w:hAnsi="Arial Narrow"/>
          <w:b/>
          <w:color w:val="000000" w:themeColor="text1"/>
          <w:sz w:val="24"/>
          <w:szCs w:val="24"/>
        </w:rPr>
        <w:t>GRADO 7</w:t>
      </w:r>
      <w:r w:rsidRPr="00775B44">
        <w:rPr>
          <w:rFonts w:ascii="Arial Narrow" w:hAnsi="Arial Narrow"/>
          <w:b/>
          <w:color w:val="000000" w:themeColor="text1"/>
          <w:sz w:val="24"/>
          <w:szCs w:val="24"/>
        </w:rPr>
        <w:t>°</w:t>
      </w:r>
    </w:p>
    <w:p w:rsidR="005F5854" w:rsidRPr="00775B44" w:rsidRDefault="005F5854" w:rsidP="00680384">
      <w:pPr>
        <w:rPr>
          <w:rFonts w:ascii="Arial Narrow" w:hAnsi="Arial Narrow" w:cs="Arial"/>
          <w:b/>
          <w:color w:val="000000" w:themeColor="text1"/>
          <w:sz w:val="24"/>
          <w:szCs w:val="24"/>
        </w:rPr>
      </w:pPr>
      <w:r w:rsidRPr="00775B44">
        <w:rPr>
          <w:rFonts w:ascii="Arial Narrow" w:hAnsi="Arial Narrow" w:cs="Arial"/>
          <w:b/>
          <w:color w:val="000000" w:themeColor="text1"/>
          <w:sz w:val="24"/>
          <w:szCs w:val="24"/>
        </w:rPr>
        <w:t>NOMBRE _______________________________________________________</w:t>
      </w:r>
    </w:p>
    <w:p w:rsidR="008328C3" w:rsidRDefault="005F5854" w:rsidP="008328C3">
      <w:pPr>
        <w:rPr>
          <w:rFonts w:ascii="Arial Narrow" w:hAnsi="Arial Narrow"/>
          <w:b/>
          <w:color w:val="000000" w:themeColor="text1"/>
          <w:sz w:val="24"/>
          <w:szCs w:val="24"/>
        </w:rPr>
      </w:pPr>
      <w:r w:rsidRPr="00775B44">
        <w:rPr>
          <w:rFonts w:ascii="Arial Narrow" w:hAnsi="Arial Narrow"/>
          <w:b/>
          <w:color w:val="000000" w:themeColor="text1"/>
          <w:sz w:val="24"/>
          <w:szCs w:val="24"/>
        </w:rPr>
        <w:t>Objetivo:</w:t>
      </w:r>
      <w:r w:rsidR="00680384" w:rsidRPr="00775B44">
        <w:rPr>
          <w:rFonts w:ascii="Arial Narrow" w:hAnsi="Arial Narrow"/>
          <w:b/>
          <w:color w:val="000000" w:themeColor="text1"/>
          <w:sz w:val="24"/>
          <w:szCs w:val="24"/>
        </w:rPr>
        <w:t xml:space="preserve"> </w:t>
      </w:r>
      <w:r w:rsidR="009C1EEB">
        <w:rPr>
          <w:rFonts w:ascii="Arial Narrow" w:hAnsi="Arial Narrow"/>
          <w:b/>
          <w:color w:val="000000" w:themeColor="text1"/>
          <w:sz w:val="24"/>
          <w:szCs w:val="24"/>
        </w:rPr>
        <w:t>profundizar en la importancia que tiene los sacra</w:t>
      </w:r>
      <w:r w:rsidR="00396F00">
        <w:rPr>
          <w:rFonts w:ascii="Arial Narrow" w:hAnsi="Arial Narrow"/>
          <w:b/>
          <w:color w:val="000000" w:themeColor="text1"/>
          <w:sz w:val="24"/>
          <w:szCs w:val="24"/>
        </w:rPr>
        <w:t>mentos en la vida del creyente</w:t>
      </w:r>
      <w:r w:rsidR="009C1EEB">
        <w:rPr>
          <w:rFonts w:ascii="Arial Narrow" w:hAnsi="Arial Narrow"/>
          <w:b/>
          <w:color w:val="000000" w:themeColor="text1"/>
          <w:sz w:val="24"/>
          <w:szCs w:val="24"/>
        </w:rPr>
        <w:t>.</w:t>
      </w:r>
    </w:p>
    <w:p w:rsidR="008328C3" w:rsidRDefault="00B6075B" w:rsidP="008328C3">
      <w:pPr>
        <w:rPr>
          <w:rFonts w:ascii="Arial Narrow" w:hAnsi="Arial Narrow"/>
          <w:b/>
          <w:color w:val="000000" w:themeColor="text1"/>
          <w:sz w:val="24"/>
          <w:szCs w:val="24"/>
        </w:rPr>
      </w:pPr>
      <w:r>
        <w:rPr>
          <w:rFonts w:ascii="Arial Narrow" w:hAnsi="Arial Narrow"/>
          <w:b/>
          <w:color w:val="000000" w:themeColor="text1"/>
          <w:sz w:val="24"/>
          <w:szCs w:val="24"/>
        </w:rPr>
        <w:t>TEMA: EN LA FAMILIA SE VIVEN LOS SACRAMENTOS DE SANACIÓN. 105, 106, 107.</w:t>
      </w:r>
    </w:p>
    <w:p w:rsidR="00BC78E9" w:rsidRPr="00A507DD" w:rsidRDefault="00BC78E9" w:rsidP="008328C3">
      <w:pPr>
        <w:rPr>
          <w:rFonts w:ascii="Arial Narrow" w:hAnsi="Arial Narrow"/>
          <w:sz w:val="24"/>
          <w:szCs w:val="24"/>
        </w:rPr>
      </w:pPr>
      <w:r>
        <w:rPr>
          <w:noProof/>
          <w:lang w:eastAsia="es-CO"/>
        </w:rPr>
        <w:drawing>
          <wp:anchor distT="0" distB="0" distL="114300" distR="114300" simplePos="0" relativeHeight="251660288" behindDoc="0" locked="0" layoutInCell="1" allowOverlap="1" wp14:anchorId="692EB23F" wp14:editId="3F791A7D">
            <wp:simplePos x="0" y="0"/>
            <wp:positionH relativeFrom="margin">
              <wp:align>left</wp:align>
            </wp:positionH>
            <wp:positionV relativeFrom="paragraph">
              <wp:posOffset>269944</wp:posOffset>
            </wp:positionV>
            <wp:extent cx="2660650" cy="2199005"/>
            <wp:effectExtent l="0" t="0" r="6350" b="0"/>
            <wp:wrapSquare wrapText="bothSides"/>
            <wp:docPr id="2" name="Imagen 2" descr="🥇LOS 7 SACRAMENTOS DE LA IGLESIA » Conócelos fácilment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7 SACRAMENTOS DE LA IGLESIA » Conócelos fácilmente ▷【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2199005"/>
                    </a:xfrm>
                    <a:prstGeom prst="rect">
                      <a:avLst/>
                    </a:prstGeom>
                    <a:noFill/>
                    <a:ln>
                      <a:noFill/>
                    </a:ln>
                  </pic:spPr>
                </pic:pic>
              </a:graphicData>
            </a:graphic>
            <wp14:sizeRelV relativeFrom="margin">
              <wp14:pctHeight>0</wp14:pctHeight>
            </wp14:sizeRelV>
          </wp:anchor>
        </w:drawing>
      </w:r>
    </w:p>
    <w:p w:rsidR="00993656" w:rsidRDefault="0026323D" w:rsidP="00993656">
      <w:pPr>
        <w:jc w:val="both"/>
        <w:rPr>
          <w:rFonts w:ascii="Arial Narrow" w:hAnsi="Arial Narrow"/>
          <w:b/>
          <w:color w:val="000000" w:themeColor="text1"/>
          <w:sz w:val="24"/>
          <w:szCs w:val="24"/>
        </w:rPr>
      </w:pPr>
      <w:r w:rsidRPr="0026323D">
        <w:rPr>
          <w:rFonts w:ascii="Arial Narrow" w:hAnsi="Arial Narrow"/>
          <w:b/>
          <w:color w:val="000000" w:themeColor="text1"/>
          <w:sz w:val="24"/>
          <w:szCs w:val="24"/>
        </w:rPr>
        <w:t>LOS SIETE SACRAMENTOS</w:t>
      </w:r>
      <w:r w:rsidR="00993656">
        <w:rPr>
          <w:rFonts w:ascii="Arial Narrow" w:hAnsi="Arial Narrow"/>
          <w:b/>
          <w:color w:val="000000" w:themeColor="text1"/>
          <w:sz w:val="24"/>
          <w:szCs w:val="24"/>
        </w:rPr>
        <w:t>.</w:t>
      </w:r>
    </w:p>
    <w:p w:rsidR="004304C3" w:rsidRPr="009C1EEB" w:rsidRDefault="00BC533F" w:rsidP="00993656">
      <w:pPr>
        <w:jc w:val="both"/>
        <w:rPr>
          <w:rFonts w:ascii="Arial Narrow" w:hAnsi="Arial Narrow"/>
          <w:b/>
          <w:color w:val="000000" w:themeColor="text1"/>
          <w:sz w:val="24"/>
          <w:szCs w:val="24"/>
        </w:rPr>
      </w:pPr>
      <w:r w:rsidRPr="0026323D">
        <w:rPr>
          <w:rFonts w:ascii="Arial Narrow" w:hAnsi="Arial Narrow"/>
          <w:b/>
          <w:color w:val="000000" w:themeColor="text1"/>
          <w:sz w:val="24"/>
          <w:szCs w:val="24"/>
        </w:rPr>
        <w:t xml:space="preserve">Bautismo: </w:t>
      </w:r>
      <w:r w:rsidR="009C1EEB">
        <w:rPr>
          <w:rFonts w:ascii="Arial Narrow" w:hAnsi="Arial Narrow"/>
          <w:b/>
          <w:color w:val="000000" w:themeColor="text1"/>
          <w:sz w:val="24"/>
          <w:szCs w:val="24"/>
        </w:rPr>
        <w:t>E</w:t>
      </w:r>
      <w:r w:rsidRPr="009C1EEB">
        <w:rPr>
          <w:rFonts w:ascii="Arial Narrow" w:hAnsi="Arial Narrow"/>
          <w:color w:val="000000" w:themeColor="text1"/>
          <w:sz w:val="24"/>
          <w:szCs w:val="24"/>
        </w:rPr>
        <w:t xml:space="preserve">s el sacramento en el cual se funda nuestra fe misma, que nos injerta como miembros vivos en Cristo y en su Iglesia. Es un acto que toca en profundidad nuestra existencia. Un niño bautizado o un niño no bautizado no es lo mismo. No es lo mismo una persona bautizada o una persona no bautizada. </w:t>
      </w:r>
      <w:r w:rsidR="00993656">
        <w:rPr>
          <w:rFonts w:ascii="Arial Narrow" w:hAnsi="Arial Narrow"/>
          <w:color w:val="000000" w:themeColor="text1"/>
          <w:sz w:val="24"/>
          <w:szCs w:val="24"/>
        </w:rPr>
        <w:t xml:space="preserve">El bautismo nos hace hijos de Dios, y miembros activos de la Iglesia. </w:t>
      </w:r>
      <w:r w:rsidR="004304C3" w:rsidRPr="009C1EEB">
        <w:rPr>
          <w:rFonts w:ascii="Arial Narrow" w:hAnsi="Arial Narrow"/>
          <w:color w:val="000000" w:themeColor="text1"/>
          <w:sz w:val="24"/>
          <w:szCs w:val="24"/>
        </w:rPr>
        <w:t>El símbolo del bautismo es el agua, la luz, el vestido blanco</w:t>
      </w:r>
      <w:r w:rsidR="004304C3" w:rsidRPr="00BC7760">
        <w:rPr>
          <w:rFonts w:ascii="Arial Narrow" w:hAnsi="Arial Narrow"/>
          <w:b/>
          <w:color w:val="000000" w:themeColor="text1"/>
          <w:sz w:val="24"/>
          <w:szCs w:val="24"/>
        </w:rPr>
        <w:t>. Susana Sánchez</w:t>
      </w:r>
    </w:p>
    <w:p w:rsidR="004304C3" w:rsidRPr="0026323D" w:rsidRDefault="004304C3" w:rsidP="004304C3">
      <w:pPr>
        <w:pStyle w:val="Prrafodelista"/>
        <w:jc w:val="both"/>
        <w:rPr>
          <w:rFonts w:ascii="Arial Narrow" w:hAnsi="Arial Narrow"/>
          <w:color w:val="000000" w:themeColor="text1"/>
          <w:sz w:val="24"/>
          <w:szCs w:val="24"/>
        </w:rPr>
      </w:pPr>
    </w:p>
    <w:p w:rsidR="0026323D" w:rsidRPr="00BC7760" w:rsidRDefault="00BC533F"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t>Nosotros, con el Bautismo, somos inmersos en esa fuente inagotable de vida que es la muerte de Jesús, el más grande acto de amor de toda la historia; y gracias a este amor podemos vivir una vida nueva, no ya en poder del mal, del pecado y de la muerte, sino en la comunión con Dios y con los hermanos.</w:t>
      </w:r>
      <w:r w:rsidR="004304C3" w:rsidRPr="0026323D">
        <w:rPr>
          <w:rFonts w:ascii="Arial Narrow" w:hAnsi="Arial Narrow"/>
          <w:color w:val="000000" w:themeColor="text1"/>
          <w:sz w:val="24"/>
          <w:szCs w:val="24"/>
        </w:rPr>
        <w:t xml:space="preserve"> </w:t>
      </w:r>
      <w:r w:rsidR="00993656">
        <w:rPr>
          <w:rFonts w:ascii="Arial Narrow" w:hAnsi="Arial Narrow"/>
          <w:color w:val="000000" w:themeColor="text1"/>
          <w:sz w:val="24"/>
          <w:szCs w:val="24"/>
        </w:rPr>
        <w:t xml:space="preserve">El bautismo nos da la entrada en el cielo. Nos hace hijos de la Iglesia, hermanos de Jesucristo y </w:t>
      </w:r>
      <w:proofErr w:type="spellStart"/>
      <w:r w:rsidR="00993656">
        <w:rPr>
          <w:rFonts w:ascii="Arial Narrow" w:hAnsi="Arial Narrow"/>
          <w:color w:val="000000" w:themeColor="text1"/>
          <w:sz w:val="24"/>
          <w:szCs w:val="24"/>
        </w:rPr>
        <w:t>y</w:t>
      </w:r>
      <w:proofErr w:type="spellEnd"/>
      <w:r w:rsidR="00993656">
        <w:rPr>
          <w:rFonts w:ascii="Arial Narrow" w:hAnsi="Arial Narrow"/>
          <w:color w:val="000000" w:themeColor="text1"/>
          <w:sz w:val="24"/>
          <w:szCs w:val="24"/>
        </w:rPr>
        <w:t xml:space="preserve"> herederos del cielo. </w:t>
      </w:r>
      <w:r w:rsidR="004304C3" w:rsidRPr="0026323D">
        <w:rPr>
          <w:rFonts w:ascii="Arial Narrow" w:hAnsi="Arial Narrow"/>
          <w:color w:val="000000" w:themeColor="text1"/>
          <w:sz w:val="24"/>
          <w:szCs w:val="24"/>
        </w:rPr>
        <w:t xml:space="preserve">Otros símbolos del bautismo son: el santo óleo, el crisma, la señal de la cruz, y los padrinos. </w:t>
      </w:r>
      <w:r w:rsidR="004304C3" w:rsidRPr="00BC7760">
        <w:rPr>
          <w:rFonts w:ascii="Arial Narrow" w:hAnsi="Arial Narrow"/>
          <w:b/>
          <w:color w:val="000000" w:themeColor="text1"/>
          <w:sz w:val="24"/>
          <w:szCs w:val="24"/>
        </w:rPr>
        <w:t>Sofía Sánchez.</w:t>
      </w:r>
    </w:p>
    <w:p w:rsidR="0026323D" w:rsidRPr="00BC7760" w:rsidRDefault="0026323D" w:rsidP="00BC78E9">
      <w:pPr>
        <w:pStyle w:val="Prrafodelista"/>
        <w:ind w:left="0"/>
        <w:jc w:val="both"/>
        <w:rPr>
          <w:rFonts w:ascii="Arial Narrow" w:hAnsi="Arial Narrow"/>
          <w:b/>
          <w:color w:val="000000" w:themeColor="text1"/>
          <w:sz w:val="24"/>
          <w:szCs w:val="24"/>
        </w:rPr>
      </w:pPr>
    </w:p>
    <w:p w:rsidR="00BC533F" w:rsidRPr="00BC7760" w:rsidRDefault="00BC533F" w:rsidP="00BC78E9">
      <w:pPr>
        <w:pStyle w:val="Prrafodelista"/>
        <w:numPr>
          <w:ilvl w:val="0"/>
          <w:numId w:val="2"/>
        </w:numPr>
        <w:ind w:left="0"/>
        <w:jc w:val="both"/>
        <w:rPr>
          <w:rFonts w:ascii="Arial Narrow" w:hAnsi="Arial Narrow"/>
          <w:b/>
          <w:color w:val="000000" w:themeColor="text1"/>
          <w:sz w:val="24"/>
          <w:szCs w:val="24"/>
        </w:rPr>
      </w:pPr>
      <w:r w:rsidRPr="0026323D">
        <w:rPr>
          <w:rFonts w:ascii="Arial Narrow" w:hAnsi="Arial Narrow"/>
          <w:b/>
          <w:color w:val="000000" w:themeColor="text1"/>
          <w:sz w:val="24"/>
          <w:szCs w:val="24"/>
        </w:rPr>
        <w:t>Confirmación</w:t>
      </w:r>
      <w:r w:rsidR="004304C3" w:rsidRPr="0026323D">
        <w:rPr>
          <w:rFonts w:ascii="Arial Narrow" w:hAnsi="Arial Narrow"/>
          <w:b/>
          <w:color w:val="000000" w:themeColor="text1"/>
          <w:sz w:val="24"/>
          <w:szCs w:val="24"/>
        </w:rPr>
        <w:t>.</w:t>
      </w:r>
      <w:r w:rsidR="009C1EEB">
        <w:rPr>
          <w:rFonts w:ascii="Arial Narrow" w:hAnsi="Arial Narrow"/>
          <w:b/>
          <w:color w:val="000000" w:themeColor="text1"/>
          <w:sz w:val="24"/>
          <w:szCs w:val="24"/>
        </w:rPr>
        <w:t xml:space="preserve"> </w:t>
      </w:r>
      <w:r w:rsidR="009C1EEB">
        <w:rPr>
          <w:rFonts w:ascii="Arial Narrow" w:hAnsi="Arial Narrow"/>
          <w:color w:val="000000" w:themeColor="text1"/>
          <w:sz w:val="24"/>
          <w:szCs w:val="24"/>
        </w:rPr>
        <w:t xml:space="preserve">Es el sacramento en el cual recibimos al espíritu santo de una manera especial. </w:t>
      </w:r>
      <w:r w:rsidRPr="009C1EEB">
        <w:rPr>
          <w:rFonts w:ascii="Arial Narrow" w:hAnsi="Arial Narrow"/>
          <w:color w:val="000000" w:themeColor="text1"/>
          <w:sz w:val="24"/>
          <w:szCs w:val="24"/>
        </w:rPr>
        <w:t>A través del óleo llam</w:t>
      </w:r>
      <w:r w:rsidR="004304C3" w:rsidRPr="009C1EEB">
        <w:rPr>
          <w:rFonts w:ascii="Arial Narrow" w:hAnsi="Arial Narrow"/>
          <w:color w:val="000000" w:themeColor="text1"/>
          <w:sz w:val="24"/>
          <w:szCs w:val="24"/>
        </w:rPr>
        <w:t>ado «sagrado Crisma» somos confi</w:t>
      </w:r>
      <w:r w:rsidRPr="009C1EEB">
        <w:rPr>
          <w:rFonts w:ascii="Arial Narrow" w:hAnsi="Arial Narrow"/>
          <w:color w:val="000000" w:themeColor="text1"/>
          <w:sz w:val="24"/>
          <w:szCs w:val="24"/>
        </w:rPr>
        <w:t>rmados, con el poder del Espíritu, a Jesucristo, quien es el único auténtico «ungido», el «Mesías», el Santo de Dios. El término «Confirmación» nos recuerda luego que este sacramento aporta un crecimiento de la gracia bautismal: nos une más firmemente a Cristo; conduce a su realización nuestro vínculo con la Iglesia; nos concede una fuerza especial del Espíritu Santo para difundir y defender la fe, para confesar el nombre de Cristo y para no avergonzarnos nunca de su cruz.</w:t>
      </w:r>
      <w:r w:rsidR="00C00709" w:rsidRPr="009C1EEB">
        <w:rPr>
          <w:rFonts w:ascii="Arial Narrow" w:hAnsi="Arial Narrow"/>
          <w:color w:val="000000" w:themeColor="text1"/>
          <w:sz w:val="24"/>
          <w:szCs w:val="24"/>
        </w:rPr>
        <w:t xml:space="preserve"> Su signo es la luz, el santo Crisma y los padrinos, hombre o mujer. </w:t>
      </w:r>
      <w:r w:rsidR="00C00709" w:rsidRPr="00BC7760">
        <w:rPr>
          <w:rFonts w:ascii="Arial Narrow" w:hAnsi="Arial Narrow"/>
          <w:b/>
          <w:color w:val="000000" w:themeColor="text1"/>
          <w:sz w:val="24"/>
          <w:szCs w:val="24"/>
        </w:rPr>
        <w:t>Antonia Ruiz</w:t>
      </w:r>
    </w:p>
    <w:p w:rsidR="00BC533F" w:rsidRPr="00BC7760" w:rsidRDefault="00BC533F" w:rsidP="00BC78E9">
      <w:pPr>
        <w:pStyle w:val="Prrafodelista"/>
        <w:ind w:left="0"/>
        <w:jc w:val="both"/>
        <w:rPr>
          <w:rFonts w:ascii="Arial Narrow" w:hAnsi="Arial Narrow"/>
          <w:b/>
          <w:color w:val="000000" w:themeColor="text1"/>
          <w:sz w:val="24"/>
          <w:szCs w:val="24"/>
        </w:rPr>
      </w:pPr>
    </w:p>
    <w:p w:rsidR="00C00709" w:rsidRPr="00BC7760" w:rsidRDefault="00BC533F"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t>Naturalmente es importante ofrecer a los confirmados una buena preparación, que debe estar orientada a conducirlos hacia una adhesión personal a la fe en Cristo y a despertar en ellos el sentido de pertenencia a la Iglesia.</w:t>
      </w:r>
      <w:r w:rsidR="00C00709" w:rsidRPr="0026323D">
        <w:rPr>
          <w:rFonts w:ascii="Arial Narrow" w:hAnsi="Arial Narrow"/>
          <w:color w:val="000000" w:themeColor="text1"/>
          <w:sz w:val="24"/>
          <w:szCs w:val="24"/>
        </w:rPr>
        <w:t xml:space="preserve"> El confirmado reafirma su fe recibida en el bautismo, se hace más consiente del seguimiento de Jesús, y recibe con mayor especialidad los dones del Espíritu Santo. El signo es el obispo, o un sucesor del obispo. </w:t>
      </w:r>
      <w:r w:rsidR="00C00709" w:rsidRPr="00BC7760">
        <w:rPr>
          <w:rFonts w:ascii="Arial Narrow" w:hAnsi="Arial Narrow"/>
          <w:b/>
          <w:color w:val="000000" w:themeColor="text1"/>
          <w:sz w:val="24"/>
          <w:szCs w:val="24"/>
        </w:rPr>
        <w:t xml:space="preserve">Antonia </w:t>
      </w:r>
      <w:r w:rsidR="00AC2375" w:rsidRPr="00BC7760">
        <w:rPr>
          <w:rFonts w:ascii="Arial Narrow" w:hAnsi="Arial Narrow"/>
          <w:b/>
          <w:color w:val="000000" w:themeColor="text1"/>
          <w:sz w:val="24"/>
          <w:szCs w:val="24"/>
        </w:rPr>
        <w:t>Rúa</w:t>
      </w:r>
      <w:r w:rsidR="00C00709" w:rsidRPr="00BC7760">
        <w:rPr>
          <w:rFonts w:ascii="Arial Narrow" w:hAnsi="Arial Narrow"/>
          <w:b/>
          <w:color w:val="000000" w:themeColor="text1"/>
          <w:sz w:val="24"/>
          <w:szCs w:val="24"/>
        </w:rPr>
        <w:t>.</w:t>
      </w:r>
    </w:p>
    <w:p w:rsidR="00C00709" w:rsidRPr="00BC7760" w:rsidRDefault="00C00709" w:rsidP="00BC78E9">
      <w:pPr>
        <w:pStyle w:val="Prrafodelista"/>
        <w:ind w:left="0"/>
        <w:jc w:val="both"/>
        <w:rPr>
          <w:rFonts w:ascii="Arial Narrow" w:hAnsi="Arial Narrow"/>
          <w:b/>
          <w:color w:val="000000" w:themeColor="text1"/>
          <w:sz w:val="24"/>
          <w:szCs w:val="24"/>
        </w:rPr>
      </w:pPr>
    </w:p>
    <w:p w:rsidR="00C00709" w:rsidRPr="00BC7760" w:rsidRDefault="00C00709" w:rsidP="00BC78E9">
      <w:pPr>
        <w:pStyle w:val="Prrafodelista"/>
        <w:numPr>
          <w:ilvl w:val="0"/>
          <w:numId w:val="2"/>
        </w:numPr>
        <w:ind w:left="0"/>
        <w:jc w:val="both"/>
        <w:rPr>
          <w:rFonts w:ascii="Arial Narrow" w:hAnsi="Arial Narrow"/>
          <w:b/>
          <w:color w:val="000000" w:themeColor="text1"/>
          <w:sz w:val="24"/>
          <w:szCs w:val="24"/>
        </w:rPr>
      </w:pPr>
      <w:r w:rsidRPr="0026323D">
        <w:rPr>
          <w:rFonts w:ascii="Arial Narrow" w:hAnsi="Arial Narrow"/>
          <w:b/>
          <w:color w:val="000000" w:themeColor="text1"/>
          <w:sz w:val="24"/>
          <w:szCs w:val="24"/>
        </w:rPr>
        <w:lastRenderedPageBreak/>
        <w:t xml:space="preserve">Sacramento de la </w:t>
      </w:r>
      <w:r w:rsidR="00BC533F" w:rsidRPr="0026323D">
        <w:rPr>
          <w:rFonts w:ascii="Arial Narrow" w:hAnsi="Arial Narrow"/>
          <w:b/>
          <w:color w:val="000000" w:themeColor="text1"/>
          <w:sz w:val="24"/>
          <w:szCs w:val="24"/>
        </w:rPr>
        <w:t>Eucaristía</w:t>
      </w:r>
      <w:r w:rsidRPr="0026323D">
        <w:rPr>
          <w:rFonts w:ascii="Arial Narrow" w:hAnsi="Arial Narrow"/>
          <w:b/>
          <w:color w:val="000000" w:themeColor="text1"/>
          <w:sz w:val="24"/>
          <w:szCs w:val="24"/>
        </w:rPr>
        <w:t xml:space="preserve">: </w:t>
      </w:r>
      <w:r w:rsidR="00BC533F" w:rsidRPr="009C1EEB">
        <w:rPr>
          <w:rFonts w:ascii="Arial Narrow" w:hAnsi="Arial Narrow"/>
          <w:color w:val="000000" w:themeColor="text1"/>
          <w:sz w:val="24"/>
          <w:szCs w:val="24"/>
        </w:rPr>
        <w:t>De este sacramento del amor, en efecto, brota todo auténtico camino de fe, de comunión y de testimonio.</w:t>
      </w:r>
      <w:r w:rsidR="009C1EEB">
        <w:rPr>
          <w:rFonts w:ascii="Arial Narrow" w:hAnsi="Arial Narrow"/>
          <w:color w:val="000000" w:themeColor="text1"/>
          <w:sz w:val="24"/>
          <w:szCs w:val="24"/>
        </w:rPr>
        <w:t xml:space="preserve"> </w:t>
      </w:r>
      <w:r w:rsidR="00BC533F" w:rsidRPr="009C1EEB">
        <w:rPr>
          <w:rFonts w:ascii="Arial Narrow" w:hAnsi="Arial Narrow"/>
          <w:color w:val="000000" w:themeColor="text1"/>
          <w:sz w:val="24"/>
          <w:szCs w:val="24"/>
        </w:rPr>
        <w:t>La celebración eucarística es mucho más que un simple banquete: es precisamente el memorial de la Pascua de Jesús, el misterio central de la salvación. «Memorial» no significa sólo un recuerdo, un simple recuerdo, sino que quiere decir que cada vez que celebramos este sacramento participamos en el misterio de la pasión, muerte y resurrección de Cristo.</w:t>
      </w:r>
      <w:r w:rsidRPr="009C1EEB">
        <w:rPr>
          <w:rFonts w:ascii="Arial Narrow" w:hAnsi="Arial Narrow"/>
          <w:color w:val="000000" w:themeColor="text1"/>
          <w:sz w:val="24"/>
          <w:szCs w:val="24"/>
        </w:rPr>
        <w:t xml:space="preserve"> </w:t>
      </w:r>
      <w:r w:rsidRPr="00BC7760">
        <w:rPr>
          <w:rFonts w:ascii="Arial Narrow" w:hAnsi="Arial Narrow"/>
          <w:b/>
          <w:color w:val="000000" w:themeColor="text1"/>
          <w:sz w:val="24"/>
          <w:szCs w:val="24"/>
        </w:rPr>
        <w:t>Sarita Rodríguez.</w:t>
      </w:r>
    </w:p>
    <w:p w:rsidR="00C00709" w:rsidRPr="0026323D" w:rsidRDefault="00C00709" w:rsidP="00BC78E9">
      <w:pPr>
        <w:pStyle w:val="Prrafodelista"/>
        <w:ind w:left="0"/>
        <w:jc w:val="both"/>
        <w:rPr>
          <w:rFonts w:ascii="Arial Narrow" w:hAnsi="Arial Narrow"/>
          <w:color w:val="000000" w:themeColor="text1"/>
          <w:sz w:val="24"/>
          <w:szCs w:val="24"/>
        </w:rPr>
      </w:pPr>
    </w:p>
    <w:p w:rsidR="00993656" w:rsidRPr="00BC7760" w:rsidRDefault="00BC533F"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t>La Eucaristía constituye la cumbre de la acción de salvación de Dios: el Señor Jesús, haciéndose pan partido por nosotros, vuelca, en efecto, sobre nosotros toda su misericordia y su amor, de tal modo que renueva nuestro corazón, nuestra existencia y nuestro modo de relacionarnos con Él y con los hermanos. Es por ello que comúnmente, cuando nos acercamos a este sacramento</w:t>
      </w:r>
      <w:r w:rsidR="00993656">
        <w:rPr>
          <w:rFonts w:ascii="Arial Narrow" w:hAnsi="Arial Narrow"/>
          <w:color w:val="000000" w:themeColor="text1"/>
          <w:sz w:val="24"/>
          <w:szCs w:val="24"/>
        </w:rPr>
        <w:t xml:space="preserve">, decimos «recibir la Comunión». Ella nos une al cuerpo de cristo, es un momento muy especial sobre todo el día de la primera comunión, cuando </w:t>
      </w:r>
      <w:r w:rsidR="00460D72">
        <w:rPr>
          <w:rFonts w:ascii="Arial Narrow" w:hAnsi="Arial Narrow"/>
          <w:color w:val="000000" w:themeColor="text1"/>
          <w:sz w:val="24"/>
          <w:szCs w:val="24"/>
        </w:rPr>
        <w:t>Jesús</w:t>
      </w:r>
      <w:r w:rsidR="00993656">
        <w:rPr>
          <w:rFonts w:ascii="Arial Narrow" w:hAnsi="Arial Narrow"/>
          <w:color w:val="000000" w:themeColor="text1"/>
          <w:sz w:val="24"/>
          <w:szCs w:val="24"/>
        </w:rPr>
        <w:t xml:space="preserve"> se hizo uno con nosotros. Por</w:t>
      </w:r>
      <w:r w:rsidR="00460D72">
        <w:rPr>
          <w:rFonts w:ascii="Arial Narrow" w:hAnsi="Arial Narrow"/>
          <w:color w:val="000000" w:themeColor="text1"/>
          <w:sz w:val="24"/>
          <w:szCs w:val="24"/>
        </w:rPr>
        <w:t xml:space="preserve"> eso</w:t>
      </w:r>
      <w:r w:rsidR="00993656">
        <w:rPr>
          <w:rFonts w:ascii="Arial Narrow" w:hAnsi="Arial Narrow"/>
          <w:color w:val="000000" w:themeColor="text1"/>
          <w:sz w:val="24"/>
          <w:szCs w:val="24"/>
        </w:rPr>
        <w:t xml:space="preserve"> siempre debemos acercarnos a este sacramento con amor y respeto por la persona adorable de Jesús. </w:t>
      </w:r>
      <w:r w:rsidR="00993656" w:rsidRPr="00BC7760">
        <w:rPr>
          <w:rFonts w:ascii="Arial Narrow" w:hAnsi="Arial Narrow"/>
          <w:b/>
          <w:color w:val="000000" w:themeColor="text1"/>
          <w:sz w:val="24"/>
          <w:szCs w:val="24"/>
        </w:rPr>
        <w:t>Alison Ochoa.</w:t>
      </w:r>
    </w:p>
    <w:p w:rsidR="00993656" w:rsidRPr="00BC7760" w:rsidRDefault="00993656" w:rsidP="00BC78E9">
      <w:pPr>
        <w:pStyle w:val="Prrafodelista"/>
        <w:ind w:left="0"/>
        <w:jc w:val="both"/>
        <w:rPr>
          <w:rFonts w:ascii="Arial Narrow" w:hAnsi="Arial Narrow"/>
          <w:b/>
          <w:color w:val="000000" w:themeColor="text1"/>
          <w:sz w:val="24"/>
          <w:szCs w:val="24"/>
        </w:rPr>
      </w:pPr>
    </w:p>
    <w:p w:rsidR="00C00709" w:rsidRPr="00BC7760" w:rsidRDefault="00BC533F"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t xml:space="preserve">«comulgar»: esto significa que en el poder del Espíritu Santo, la participación en la mesa eucarística nos conforma de modo único y profundo a Cristo, haciéndonos pregustar ya ahora la plena comunión con el Padre que caracterizará el banquete celestial, donde con todos los santos tendremos la alegría </w:t>
      </w:r>
      <w:proofErr w:type="gramStart"/>
      <w:r w:rsidRPr="0026323D">
        <w:rPr>
          <w:rFonts w:ascii="Arial Narrow" w:hAnsi="Arial Narrow"/>
          <w:color w:val="000000" w:themeColor="text1"/>
          <w:sz w:val="24"/>
          <w:szCs w:val="24"/>
        </w:rPr>
        <w:t>de</w:t>
      </w:r>
      <w:proofErr w:type="gramEnd"/>
      <w:r w:rsidRPr="0026323D">
        <w:rPr>
          <w:rFonts w:ascii="Arial Narrow" w:hAnsi="Arial Narrow"/>
          <w:color w:val="000000" w:themeColor="text1"/>
          <w:sz w:val="24"/>
          <w:szCs w:val="24"/>
        </w:rPr>
        <w:t xml:space="preserve"> contemplar a Dios cara a cara</w:t>
      </w:r>
      <w:r w:rsidRPr="00BC7760">
        <w:rPr>
          <w:rFonts w:ascii="Arial Narrow" w:hAnsi="Arial Narrow"/>
          <w:b/>
          <w:color w:val="000000" w:themeColor="text1"/>
          <w:sz w:val="24"/>
          <w:szCs w:val="24"/>
        </w:rPr>
        <w:t>.</w:t>
      </w:r>
      <w:r w:rsidR="00C00709" w:rsidRPr="00BC7760">
        <w:rPr>
          <w:rFonts w:ascii="Arial Narrow" w:hAnsi="Arial Narrow"/>
          <w:b/>
          <w:color w:val="000000" w:themeColor="text1"/>
          <w:sz w:val="24"/>
          <w:szCs w:val="24"/>
        </w:rPr>
        <w:t xml:space="preserve"> </w:t>
      </w:r>
      <w:proofErr w:type="spellStart"/>
      <w:r w:rsidR="00993656" w:rsidRPr="00BC7760">
        <w:rPr>
          <w:rFonts w:ascii="Arial Narrow" w:hAnsi="Arial Narrow"/>
          <w:b/>
          <w:color w:val="000000" w:themeColor="text1"/>
          <w:sz w:val="24"/>
          <w:szCs w:val="24"/>
        </w:rPr>
        <w:t>Lizeth</w:t>
      </w:r>
      <w:proofErr w:type="spellEnd"/>
      <w:r w:rsidR="00993656" w:rsidRPr="00BC7760">
        <w:rPr>
          <w:rFonts w:ascii="Arial Narrow" w:hAnsi="Arial Narrow"/>
          <w:b/>
          <w:color w:val="000000" w:themeColor="text1"/>
          <w:sz w:val="24"/>
          <w:szCs w:val="24"/>
        </w:rPr>
        <w:t xml:space="preserve"> Mariana </w:t>
      </w:r>
      <w:proofErr w:type="spellStart"/>
      <w:r w:rsidR="00993656" w:rsidRPr="00BC7760">
        <w:rPr>
          <w:rFonts w:ascii="Arial Narrow" w:hAnsi="Arial Narrow"/>
          <w:b/>
          <w:color w:val="000000" w:themeColor="text1"/>
          <w:sz w:val="24"/>
          <w:szCs w:val="24"/>
        </w:rPr>
        <w:t>giraldo</w:t>
      </w:r>
      <w:proofErr w:type="spellEnd"/>
    </w:p>
    <w:p w:rsidR="00C00709" w:rsidRPr="0026323D" w:rsidRDefault="00C00709" w:rsidP="00BC78E9">
      <w:pPr>
        <w:pStyle w:val="Prrafodelista"/>
        <w:ind w:left="0"/>
        <w:jc w:val="both"/>
        <w:rPr>
          <w:rFonts w:ascii="Arial Narrow" w:hAnsi="Arial Narrow"/>
          <w:color w:val="000000" w:themeColor="text1"/>
          <w:sz w:val="24"/>
          <w:szCs w:val="24"/>
        </w:rPr>
      </w:pPr>
    </w:p>
    <w:p w:rsidR="00BC533F" w:rsidRPr="00460D72" w:rsidRDefault="00C00709" w:rsidP="00BC78E9">
      <w:pPr>
        <w:pStyle w:val="Prrafodelista"/>
        <w:numPr>
          <w:ilvl w:val="0"/>
          <w:numId w:val="2"/>
        </w:numPr>
        <w:ind w:left="0"/>
        <w:jc w:val="both"/>
        <w:rPr>
          <w:rFonts w:ascii="Arial Narrow" w:hAnsi="Arial Narrow"/>
          <w:b/>
          <w:color w:val="000000" w:themeColor="text1"/>
          <w:sz w:val="24"/>
          <w:szCs w:val="24"/>
        </w:rPr>
      </w:pPr>
      <w:r w:rsidRPr="0026323D">
        <w:rPr>
          <w:rFonts w:ascii="Arial Narrow" w:hAnsi="Arial Narrow"/>
          <w:b/>
          <w:color w:val="000000" w:themeColor="text1"/>
          <w:sz w:val="24"/>
          <w:szCs w:val="24"/>
        </w:rPr>
        <w:t xml:space="preserve">El sacramento de la </w:t>
      </w:r>
      <w:r w:rsidR="00BC533F" w:rsidRPr="0026323D">
        <w:rPr>
          <w:rFonts w:ascii="Arial Narrow" w:hAnsi="Arial Narrow"/>
          <w:b/>
          <w:color w:val="000000" w:themeColor="text1"/>
          <w:sz w:val="24"/>
          <w:szCs w:val="24"/>
        </w:rPr>
        <w:t>Penitencia y Reconciliación</w:t>
      </w:r>
      <w:r w:rsidRPr="0026323D">
        <w:rPr>
          <w:rFonts w:ascii="Arial Narrow" w:hAnsi="Arial Narrow"/>
          <w:b/>
          <w:color w:val="000000" w:themeColor="text1"/>
          <w:sz w:val="24"/>
          <w:szCs w:val="24"/>
        </w:rPr>
        <w:t>.</w:t>
      </w:r>
      <w:r w:rsidR="009C1EEB">
        <w:rPr>
          <w:rFonts w:ascii="Arial Narrow" w:hAnsi="Arial Narrow"/>
          <w:b/>
          <w:color w:val="000000" w:themeColor="text1"/>
          <w:sz w:val="24"/>
          <w:szCs w:val="24"/>
        </w:rPr>
        <w:t xml:space="preserve"> </w:t>
      </w:r>
      <w:r w:rsidR="009C1EEB" w:rsidRPr="009C1EEB">
        <w:rPr>
          <w:rFonts w:ascii="Arial Narrow" w:hAnsi="Arial Narrow"/>
          <w:color w:val="000000" w:themeColor="text1"/>
          <w:sz w:val="24"/>
          <w:szCs w:val="24"/>
        </w:rPr>
        <w:t>E</w:t>
      </w:r>
      <w:r w:rsidR="00BC533F" w:rsidRPr="009C1EEB">
        <w:rPr>
          <w:rFonts w:ascii="Arial Narrow" w:hAnsi="Arial Narrow"/>
          <w:color w:val="000000" w:themeColor="text1"/>
          <w:sz w:val="24"/>
          <w:szCs w:val="24"/>
        </w:rPr>
        <w:t>s un sacramento de curación. Cuando yo voy a confesarme es para sanarme, curar mi alma, sanar el corazón y algo que hice y no funciona bien. La imagen bíblica que mejor los expresa, en su vínculo profundo, es el episodio del perdón y de la curación del paralítico, donde el Señor Jesús se revela al mismo tiempo médico de las almas y los cuerpos.</w:t>
      </w:r>
      <w:r w:rsidRPr="009C1EEB">
        <w:rPr>
          <w:rFonts w:ascii="Arial Narrow" w:hAnsi="Arial Narrow"/>
          <w:color w:val="000000" w:themeColor="text1"/>
          <w:sz w:val="24"/>
          <w:szCs w:val="24"/>
        </w:rPr>
        <w:t xml:space="preserve"> </w:t>
      </w:r>
      <w:r w:rsidRPr="00460D72">
        <w:rPr>
          <w:rFonts w:ascii="Arial Narrow" w:hAnsi="Arial Narrow"/>
          <w:b/>
          <w:color w:val="000000" w:themeColor="text1"/>
          <w:sz w:val="24"/>
          <w:szCs w:val="24"/>
        </w:rPr>
        <w:t xml:space="preserve">Valentina </w:t>
      </w:r>
      <w:r w:rsidR="0026323D" w:rsidRPr="00460D72">
        <w:rPr>
          <w:rFonts w:ascii="Arial Narrow" w:hAnsi="Arial Narrow"/>
          <w:b/>
          <w:color w:val="000000" w:themeColor="text1"/>
          <w:sz w:val="24"/>
          <w:szCs w:val="24"/>
        </w:rPr>
        <w:t>Ochoa</w:t>
      </w:r>
    </w:p>
    <w:p w:rsidR="00C00709" w:rsidRPr="0026323D" w:rsidRDefault="00C00709" w:rsidP="00BC78E9">
      <w:pPr>
        <w:pStyle w:val="Prrafodelista"/>
        <w:ind w:left="0"/>
        <w:jc w:val="both"/>
        <w:rPr>
          <w:rFonts w:ascii="Arial Narrow" w:hAnsi="Arial Narrow"/>
          <w:color w:val="000000" w:themeColor="text1"/>
          <w:sz w:val="24"/>
          <w:szCs w:val="24"/>
        </w:rPr>
      </w:pPr>
    </w:p>
    <w:p w:rsidR="0026323D" w:rsidRPr="0026323D" w:rsidRDefault="00BC533F"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t>El sacramento de la Penitencia y de la Reconciliación brota directamente del misterio pascual. En efecto, la misma tarde de la Pascua el Señor se aparece a los discípulos, encerrados en el cenáculo, y, tras dirigirles el saludo «Paz a vosotros», sopló sobre ellos y dijo: «Recibid el Espíritu Santo; a quienes les perdonéis los pecados, les quedan perdonados» (</w:t>
      </w:r>
      <w:proofErr w:type="spellStart"/>
      <w:r w:rsidRPr="0026323D">
        <w:rPr>
          <w:rFonts w:ascii="Arial Narrow" w:hAnsi="Arial Narrow"/>
          <w:color w:val="000000" w:themeColor="text1"/>
          <w:sz w:val="24"/>
          <w:szCs w:val="24"/>
        </w:rPr>
        <w:t>Jn</w:t>
      </w:r>
      <w:proofErr w:type="spellEnd"/>
      <w:r w:rsidRPr="0026323D">
        <w:rPr>
          <w:rFonts w:ascii="Arial Narrow" w:hAnsi="Arial Narrow"/>
          <w:color w:val="000000" w:themeColor="text1"/>
          <w:sz w:val="24"/>
          <w:szCs w:val="24"/>
        </w:rPr>
        <w:t xml:space="preserve"> 20, 21-23). Este pasaje nos descubre la dinámica más profunda contenida en este sacramento. </w:t>
      </w:r>
      <w:r w:rsidR="0026323D" w:rsidRPr="0026323D">
        <w:rPr>
          <w:rFonts w:ascii="Arial Narrow" w:hAnsi="Arial Narrow"/>
          <w:b/>
          <w:color w:val="000000" w:themeColor="text1"/>
          <w:sz w:val="24"/>
          <w:szCs w:val="24"/>
        </w:rPr>
        <w:t>Fernanda Montoya.</w:t>
      </w:r>
    </w:p>
    <w:p w:rsidR="00AC2375" w:rsidRDefault="00AC2375" w:rsidP="00BC78E9">
      <w:pPr>
        <w:pStyle w:val="Prrafodelista"/>
        <w:ind w:left="0"/>
        <w:jc w:val="both"/>
        <w:rPr>
          <w:rFonts w:ascii="Arial Narrow" w:hAnsi="Arial Narrow"/>
          <w:color w:val="000000" w:themeColor="text1"/>
          <w:sz w:val="24"/>
          <w:szCs w:val="24"/>
        </w:rPr>
      </w:pPr>
    </w:p>
    <w:p w:rsidR="0026323D" w:rsidRDefault="00BC533F"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t xml:space="preserve">Ante todo, el hecho de que el perdón de nuestros pecados no es algo que podamos darnos nosotros mismos. Yo no puedo decir: me perdono los pecados. El perdón se pide, se pide a otro, y en la Confesión pedimos el perdón a Jesús. </w:t>
      </w:r>
      <w:r w:rsidR="0026323D" w:rsidRPr="0026323D">
        <w:rPr>
          <w:rFonts w:ascii="Arial Narrow" w:hAnsi="Arial Narrow"/>
          <w:color w:val="000000" w:themeColor="text1"/>
          <w:sz w:val="24"/>
          <w:szCs w:val="24"/>
        </w:rPr>
        <w:t xml:space="preserve">Por medio del sacerdote, represéntate de Jesús aquí en la tierra. </w:t>
      </w:r>
      <w:r w:rsidRPr="0026323D">
        <w:rPr>
          <w:rFonts w:ascii="Arial Narrow" w:hAnsi="Arial Narrow"/>
          <w:color w:val="000000" w:themeColor="text1"/>
          <w:sz w:val="24"/>
          <w:szCs w:val="24"/>
        </w:rPr>
        <w:t>El perdón no es fruto de nuestros esfuerzos, sino que es un regalo, es un don del Espíritu Santo.</w:t>
      </w:r>
      <w:r w:rsidR="0026323D" w:rsidRPr="0026323D">
        <w:rPr>
          <w:rFonts w:ascii="Arial Narrow" w:hAnsi="Arial Narrow"/>
          <w:color w:val="000000" w:themeColor="text1"/>
          <w:sz w:val="24"/>
          <w:szCs w:val="24"/>
        </w:rPr>
        <w:t xml:space="preserve"> </w:t>
      </w:r>
      <w:r w:rsidR="0026323D" w:rsidRPr="0026323D">
        <w:rPr>
          <w:rFonts w:ascii="Arial Narrow" w:hAnsi="Arial Narrow"/>
          <w:b/>
          <w:color w:val="000000" w:themeColor="text1"/>
          <w:sz w:val="24"/>
          <w:szCs w:val="24"/>
        </w:rPr>
        <w:t>Valeria Laínez</w:t>
      </w:r>
    </w:p>
    <w:p w:rsidR="0026323D" w:rsidRDefault="0026323D" w:rsidP="00BC78E9">
      <w:pPr>
        <w:pStyle w:val="Prrafodelista"/>
        <w:ind w:left="0"/>
        <w:jc w:val="both"/>
        <w:rPr>
          <w:rFonts w:ascii="Arial Narrow" w:hAnsi="Arial Narrow"/>
          <w:b/>
          <w:color w:val="000000" w:themeColor="text1"/>
          <w:sz w:val="24"/>
          <w:szCs w:val="24"/>
        </w:rPr>
      </w:pPr>
    </w:p>
    <w:p w:rsidR="00BC533F" w:rsidRPr="00460D72" w:rsidRDefault="00BC533F" w:rsidP="00BC78E9">
      <w:pPr>
        <w:pStyle w:val="Prrafodelista"/>
        <w:numPr>
          <w:ilvl w:val="0"/>
          <w:numId w:val="2"/>
        </w:numPr>
        <w:ind w:left="0"/>
        <w:jc w:val="both"/>
        <w:rPr>
          <w:rFonts w:ascii="Arial Narrow" w:hAnsi="Arial Narrow"/>
          <w:b/>
          <w:color w:val="000000" w:themeColor="text1"/>
          <w:sz w:val="24"/>
          <w:szCs w:val="24"/>
        </w:rPr>
      </w:pPr>
      <w:r w:rsidRPr="0026323D">
        <w:rPr>
          <w:rFonts w:ascii="Arial Narrow" w:hAnsi="Arial Narrow"/>
          <w:b/>
          <w:color w:val="000000" w:themeColor="text1"/>
          <w:sz w:val="24"/>
          <w:szCs w:val="24"/>
        </w:rPr>
        <w:t>Unción de los enfermos</w:t>
      </w:r>
      <w:r w:rsidR="00460D72">
        <w:rPr>
          <w:rFonts w:ascii="Arial Narrow" w:hAnsi="Arial Narrow"/>
          <w:b/>
          <w:color w:val="000000" w:themeColor="text1"/>
          <w:sz w:val="24"/>
          <w:szCs w:val="24"/>
        </w:rPr>
        <w:t xml:space="preserve">. </w:t>
      </w:r>
      <w:r w:rsidRPr="00460D72">
        <w:rPr>
          <w:rFonts w:ascii="Arial Narrow" w:hAnsi="Arial Narrow"/>
          <w:color w:val="000000" w:themeColor="text1"/>
          <w:sz w:val="24"/>
          <w:szCs w:val="24"/>
        </w:rPr>
        <w:t>El sacramento de la Unción de los enfermos, que nos permite tocar con la mano la compasión de Dios por el hombre. Antiguamente se le llamaba «Extrema unción», porque se entendía como un consuelo espiritual en la inminencia de la muerte. Hablar, en cambio, de «Unción de los enfermos» nos ayuda a ampliar la mirada a la experiencia de la enfermedad y del sufrimiento, en el horizonte de la misericordia de Dios.</w:t>
      </w:r>
      <w:r w:rsidR="0026323D" w:rsidRPr="00460D72">
        <w:rPr>
          <w:rFonts w:ascii="Arial Narrow" w:hAnsi="Arial Narrow"/>
          <w:color w:val="000000" w:themeColor="text1"/>
          <w:sz w:val="24"/>
          <w:szCs w:val="24"/>
        </w:rPr>
        <w:t xml:space="preserve"> </w:t>
      </w:r>
      <w:r w:rsidR="0026323D" w:rsidRPr="00460D72">
        <w:rPr>
          <w:rFonts w:ascii="Arial Narrow" w:hAnsi="Arial Narrow"/>
          <w:b/>
          <w:color w:val="000000" w:themeColor="text1"/>
          <w:sz w:val="24"/>
          <w:szCs w:val="24"/>
        </w:rPr>
        <w:t>Maríangel Jurado.</w:t>
      </w:r>
    </w:p>
    <w:p w:rsidR="00BC533F" w:rsidRPr="00BC7760" w:rsidRDefault="00BC533F"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lastRenderedPageBreak/>
        <w:t>Es Jesús mismo quien llega para aliviar al enfermo, para darle fuerza, para darle esperanza, para ayudarle; también para perdonarle los pecados. Y esto es hermoso. No hay que pensar que esto es un tabú, porque es siempre hermoso saber que en el momento del dolor y de la enfermedad no estamos solos: el sacerdote y quienes están presentes durante la Unción de los enfermos representan, en efecto, a toda la comunidad cristiana que, como un único cuerpo nos reúne alrededor de quien sufre y de los familiares, alimentando en ellos la fe y la esperanza, y sosteniéndolos con la oración y el calor fraterno.</w:t>
      </w:r>
      <w:r w:rsidR="0026323D">
        <w:rPr>
          <w:rFonts w:ascii="Arial Narrow" w:hAnsi="Arial Narrow"/>
          <w:color w:val="000000" w:themeColor="text1"/>
          <w:sz w:val="24"/>
          <w:szCs w:val="24"/>
        </w:rPr>
        <w:t xml:space="preserve"> </w:t>
      </w:r>
      <w:r w:rsidR="0026323D" w:rsidRPr="00BC7760">
        <w:rPr>
          <w:rFonts w:ascii="Arial Narrow" w:hAnsi="Arial Narrow"/>
          <w:b/>
          <w:color w:val="000000" w:themeColor="text1"/>
          <w:sz w:val="24"/>
          <w:szCs w:val="24"/>
        </w:rPr>
        <w:t>Sophia Jiménez</w:t>
      </w:r>
    </w:p>
    <w:p w:rsidR="0026323D" w:rsidRPr="0026323D" w:rsidRDefault="0026323D" w:rsidP="00BC78E9">
      <w:pPr>
        <w:pStyle w:val="Prrafodelista"/>
        <w:ind w:left="0"/>
        <w:jc w:val="both"/>
        <w:rPr>
          <w:rFonts w:ascii="Arial Narrow" w:hAnsi="Arial Narrow"/>
          <w:color w:val="000000" w:themeColor="text1"/>
          <w:sz w:val="24"/>
          <w:szCs w:val="24"/>
        </w:rPr>
      </w:pPr>
    </w:p>
    <w:p w:rsidR="00AC2375" w:rsidRPr="00460D72" w:rsidRDefault="00562291" w:rsidP="00BC78E9">
      <w:pPr>
        <w:pStyle w:val="Prrafodelista"/>
        <w:numPr>
          <w:ilvl w:val="0"/>
          <w:numId w:val="2"/>
        </w:numPr>
        <w:ind w:left="0"/>
        <w:jc w:val="both"/>
        <w:rPr>
          <w:rFonts w:ascii="Arial Narrow" w:hAnsi="Arial Narrow"/>
          <w:b/>
          <w:color w:val="000000" w:themeColor="text1"/>
          <w:sz w:val="24"/>
          <w:szCs w:val="24"/>
        </w:rPr>
      </w:pPr>
      <w:r w:rsidRPr="0026323D">
        <w:rPr>
          <w:rFonts w:ascii="Arial Narrow" w:hAnsi="Arial Narrow"/>
          <w:b/>
          <w:color w:val="000000" w:themeColor="text1"/>
          <w:sz w:val="24"/>
          <w:szCs w:val="24"/>
        </w:rPr>
        <w:t>Orden sacerdotal</w:t>
      </w:r>
      <w:r w:rsidR="0026323D">
        <w:rPr>
          <w:rFonts w:ascii="Arial Narrow" w:hAnsi="Arial Narrow"/>
          <w:b/>
          <w:color w:val="000000" w:themeColor="text1"/>
          <w:sz w:val="24"/>
          <w:szCs w:val="24"/>
        </w:rPr>
        <w:t>.</w:t>
      </w:r>
      <w:r w:rsidR="00460D72">
        <w:rPr>
          <w:rFonts w:ascii="Arial Narrow" w:hAnsi="Arial Narrow"/>
          <w:b/>
          <w:color w:val="000000" w:themeColor="text1"/>
          <w:sz w:val="24"/>
          <w:szCs w:val="24"/>
        </w:rPr>
        <w:t xml:space="preserve"> </w:t>
      </w:r>
      <w:r w:rsidRPr="00460D72">
        <w:rPr>
          <w:rFonts w:ascii="Arial Narrow" w:hAnsi="Arial Narrow"/>
          <w:color w:val="000000" w:themeColor="text1"/>
          <w:sz w:val="24"/>
          <w:szCs w:val="24"/>
        </w:rPr>
        <w:t xml:space="preserve">es el sacramento </w:t>
      </w:r>
      <w:r w:rsidR="00460D72">
        <w:rPr>
          <w:rFonts w:ascii="Arial Narrow" w:hAnsi="Arial Narrow"/>
          <w:color w:val="000000" w:themeColor="text1"/>
          <w:sz w:val="24"/>
          <w:szCs w:val="24"/>
        </w:rPr>
        <w:t xml:space="preserve">que se utiliza para ordenar ministros a los varones llamados por Dios para cuidar a su Iglesia. En su origen fue </w:t>
      </w:r>
      <w:r w:rsidRPr="00460D72">
        <w:rPr>
          <w:rFonts w:ascii="Arial Narrow" w:hAnsi="Arial Narrow"/>
          <w:color w:val="000000" w:themeColor="text1"/>
          <w:sz w:val="24"/>
          <w:szCs w:val="24"/>
        </w:rPr>
        <w:t>confiado por el Señor Jesús a los Apóstoles, de apacentar su rebaño, con el poder de su Espíritu y según su corazón. Apacentar el rebaño de Jesús no con el poder de la fuerza humana o con el propio poder, sino con el poder del Espíritu y según su corazón, el corazón de Jesús que es un corazón de amor.</w:t>
      </w:r>
      <w:r w:rsidR="00460D72">
        <w:rPr>
          <w:rFonts w:ascii="Arial Narrow" w:hAnsi="Arial Narrow"/>
          <w:color w:val="000000" w:themeColor="text1"/>
          <w:sz w:val="24"/>
          <w:szCs w:val="24"/>
        </w:rPr>
        <w:t xml:space="preserve"> Por eso,</w:t>
      </w:r>
      <w:r w:rsidRPr="00460D72">
        <w:rPr>
          <w:rFonts w:ascii="Arial Narrow" w:hAnsi="Arial Narrow"/>
          <w:color w:val="000000" w:themeColor="text1"/>
          <w:sz w:val="24"/>
          <w:szCs w:val="24"/>
        </w:rPr>
        <w:t xml:space="preserve"> El sacerdote, el o</w:t>
      </w:r>
      <w:r w:rsidR="00460D72">
        <w:rPr>
          <w:rFonts w:ascii="Arial Narrow" w:hAnsi="Arial Narrow"/>
          <w:color w:val="000000" w:themeColor="text1"/>
          <w:sz w:val="24"/>
          <w:szCs w:val="24"/>
        </w:rPr>
        <w:t>bispo, el diácono debe cuidar</w:t>
      </w:r>
      <w:r w:rsidRPr="00460D72">
        <w:rPr>
          <w:rFonts w:ascii="Arial Narrow" w:hAnsi="Arial Narrow"/>
          <w:color w:val="000000" w:themeColor="text1"/>
          <w:sz w:val="24"/>
          <w:szCs w:val="24"/>
        </w:rPr>
        <w:t xml:space="preserve"> el rebaño del Señor con amor. Si no lo hace con amor no sirve. Y en ese sentido, los ministros que son elegidos y consagrados para este servicio prolongan en el tiempo la presencia de Jesús, si lo hacen con el poder del Espíritu Santo en nombre de Dios y con amor.</w:t>
      </w:r>
      <w:r w:rsidR="0026323D" w:rsidRPr="00460D72">
        <w:rPr>
          <w:rFonts w:ascii="Arial Narrow" w:hAnsi="Arial Narrow"/>
          <w:color w:val="000000" w:themeColor="text1"/>
          <w:sz w:val="24"/>
          <w:szCs w:val="24"/>
        </w:rPr>
        <w:t xml:space="preserve"> </w:t>
      </w:r>
      <w:r w:rsidR="0026323D" w:rsidRPr="00460D72">
        <w:rPr>
          <w:rFonts w:ascii="Arial Narrow" w:hAnsi="Arial Narrow"/>
          <w:b/>
          <w:color w:val="000000" w:themeColor="text1"/>
          <w:sz w:val="24"/>
          <w:szCs w:val="24"/>
        </w:rPr>
        <w:t xml:space="preserve">Ana María </w:t>
      </w:r>
      <w:proofErr w:type="spellStart"/>
      <w:r w:rsidR="0026323D" w:rsidRPr="00460D72">
        <w:rPr>
          <w:rFonts w:ascii="Arial Narrow" w:hAnsi="Arial Narrow"/>
          <w:b/>
          <w:color w:val="000000" w:themeColor="text1"/>
          <w:sz w:val="24"/>
          <w:szCs w:val="24"/>
        </w:rPr>
        <w:t>Hamedt</w:t>
      </w:r>
      <w:proofErr w:type="spellEnd"/>
      <w:r w:rsidR="0026323D" w:rsidRPr="00460D72">
        <w:rPr>
          <w:rFonts w:ascii="Arial Narrow" w:hAnsi="Arial Narrow"/>
          <w:b/>
          <w:color w:val="000000" w:themeColor="text1"/>
          <w:sz w:val="24"/>
          <w:szCs w:val="24"/>
        </w:rPr>
        <w:t>.</w:t>
      </w:r>
    </w:p>
    <w:p w:rsidR="00562291" w:rsidRPr="0026323D" w:rsidRDefault="00562291" w:rsidP="00BC78E9">
      <w:pPr>
        <w:pStyle w:val="Prrafodelista"/>
        <w:ind w:left="0"/>
        <w:jc w:val="both"/>
        <w:rPr>
          <w:rFonts w:ascii="Arial Narrow" w:hAnsi="Arial Narrow"/>
          <w:color w:val="000000" w:themeColor="text1"/>
          <w:sz w:val="24"/>
          <w:szCs w:val="24"/>
        </w:rPr>
      </w:pPr>
    </w:p>
    <w:p w:rsidR="00460D72" w:rsidRPr="00913E97" w:rsidRDefault="00562291" w:rsidP="00BC78E9">
      <w:pPr>
        <w:pStyle w:val="Prrafodelista"/>
        <w:numPr>
          <w:ilvl w:val="0"/>
          <w:numId w:val="2"/>
        </w:numPr>
        <w:ind w:left="0"/>
        <w:jc w:val="both"/>
        <w:rPr>
          <w:rFonts w:ascii="Arial Narrow" w:hAnsi="Arial Narrow"/>
          <w:b/>
          <w:color w:val="000000" w:themeColor="text1"/>
          <w:sz w:val="24"/>
          <w:szCs w:val="24"/>
        </w:rPr>
      </w:pPr>
      <w:r w:rsidRPr="00116296">
        <w:rPr>
          <w:rFonts w:ascii="Arial Narrow" w:hAnsi="Arial Narrow"/>
          <w:b/>
          <w:color w:val="000000" w:themeColor="text1"/>
          <w:sz w:val="24"/>
          <w:szCs w:val="24"/>
        </w:rPr>
        <w:t>Matrimonio</w:t>
      </w:r>
      <w:r w:rsidR="00116296">
        <w:rPr>
          <w:rFonts w:ascii="Arial Narrow" w:hAnsi="Arial Narrow"/>
          <w:b/>
          <w:color w:val="000000" w:themeColor="text1"/>
          <w:sz w:val="24"/>
          <w:szCs w:val="24"/>
        </w:rPr>
        <w:t>.</w:t>
      </w:r>
      <w:r w:rsidR="00913E97">
        <w:rPr>
          <w:rFonts w:ascii="Arial Narrow" w:hAnsi="Arial Narrow"/>
          <w:b/>
          <w:color w:val="000000" w:themeColor="text1"/>
          <w:sz w:val="24"/>
          <w:szCs w:val="24"/>
        </w:rPr>
        <w:t xml:space="preserve"> </w:t>
      </w:r>
      <w:r w:rsidRPr="00913E97">
        <w:rPr>
          <w:rFonts w:ascii="Arial Narrow" w:hAnsi="Arial Narrow"/>
          <w:color w:val="000000" w:themeColor="text1"/>
          <w:sz w:val="24"/>
          <w:szCs w:val="24"/>
        </w:rPr>
        <w:t xml:space="preserve">Este sacramento nos conduce al corazón del designio de Dios, que es un designio de alianza con su pueblo, con todos nosotros, un designio de comunión. Al inicio del libro del Génesis, el primer libro de la Biblia, como coronación del relato de la creación se dice: «Dios creó al hombre a su imagen, a imagen de Dios lo creó, varón y mujer los creó… Por eso abandonará el varón a su padre y a su madre, se unirá a su mujer </w:t>
      </w:r>
      <w:r w:rsidR="00460D72" w:rsidRPr="00913E97">
        <w:rPr>
          <w:rFonts w:ascii="Arial Narrow" w:hAnsi="Arial Narrow"/>
          <w:color w:val="000000" w:themeColor="text1"/>
          <w:sz w:val="24"/>
          <w:szCs w:val="24"/>
        </w:rPr>
        <w:t xml:space="preserve">y serán los dos una sola carne». </w:t>
      </w:r>
      <w:r w:rsidRPr="00913E97">
        <w:rPr>
          <w:rFonts w:ascii="Arial Narrow" w:hAnsi="Arial Narrow"/>
          <w:color w:val="000000" w:themeColor="text1"/>
          <w:sz w:val="24"/>
          <w:szCs w:val="24"/>
        </w:rPr>
        <w:t xml:space="preserve">La imagen de Dios es la pareja matrimonial: el hombre y la mujer; no sólo el hombre, no sólo la mujer, sino los dos. </w:t>
      </w:r>
      <w:r w:rsidR="00460D72" w:rsidRPr="00913E97">
        <w:rPr>
          <w:rFonts w:ascii="Arial Narrow" w:hAnsi="Arial Narrow"/>
          <w:color w:val="000000" w:themeColor="text1"/>
          <w:sz w:val="24"/>
          <w:szCs w:val="24"/>
        </w:rPr>
        <w:t xml:space="preserve">Los signos de este sacramento son las alianzas matrimoniales, el sacerdote y los padrinos. </w:t>
      </w:r>
      <w:r w:rsidR="00460D72" w:rsidRPr="00913E97">
        <w:rPr>
          <w:rFonts w:ascii="Arial Narrow" w:hAnsi="Arial Narrow"/>
          <w:b/>
          <w:color w:val="000000" w:themeColor="text1"/>
          <w:sz w:val="24"/>
          <w:szCs w:val="24"/>
        </w:rPr>
        <w:t>Sara Estrada.</w:t>
      </w:r>
    </w:p>
    <w:p w:rsidR="00460D72" w:rsidRPr="00460D72" w:rsidRDefault="00460D72" w:rsidP="00BC78E9">
      <w:pPr>
        <w:pStyle w:val="Prrafodelista"/>
        <w:ind w:left="0"/>
        <w:jc w:val="both"/>
        <w:rPr>
          <w:rFonts w:ascii="Arial Narrow" w:hAnsi="Arial Narrow"/>
          <w:b/>
          <w:color w:val="000000" w:themeColor="text1"/>
          <w:sz w:val="24"/>
          <w:szCs w:val="24"/>
        </w:rPr>
      </w:pPr>
    </w:p>
    <w:p w:rsidR="00562291" w:rsidRPr="00913E97" w:rsidRDefault="00562291" w:rsidP="00BC78E9">
      <w:pPr>
        <w:pStyle w:val="Prrafodelista"/>
        <w:ind w:left="0"/>
        <w:jc w:val="both"/>
        <w:rPr>
          <w:rFonts w:ascii="Arial Narrow" w:hAnsi="Arial Narrow"/>
          <w:b/>
          <w:color w:val="000000" w:themeColor="text1"/>
          <w:sz w:val="24"/>
          <w:szCs w:val="24"/>
        </w:rPr>
      </w:pPr>
      <w:r w:rsidRPr="0026323D">
        <w:rPr>
          <w:rFonts w:ascii="Arial Narrow" w:hAnsi="Arial Narrow"/>
          <w:color w:val="000000" w:themeColor="text1"/>
          <w:sz w:val="24"/>
          <w:szCs w:val="24"/>
        </w:rPr>
        <w:t>Esta es la imagen de Dios: el amor, la alianza de Dios con nosotros está representada en esa alianza entre el hombre y la mujer. Y esto es hermoso. Somos creados para amar, como reflejo de Dios y de su amor. Y en la unión conyugal el hombre y la mujer realizan esta vocación en el signo de la reciprocidad y de la comunión de vida plena y definitiva. Cuando un hombre y una mujer celebran el sacramento del matrimonio, Dios, por decirlo así, se «refleja» en ellos, imprime en ellos los propios rasgos y el carácter indeleble de su amor. El matrimonio es la imagen del amor de Dios por nosotros.</w:t>
      </w:r>
      <w:r w:rsidR="00460D72">
        <w:rPr>
          <w:rFonts w:ascii="Arial Narrow" w:hAnsi="Arial Narrow"/>
          <w:color w:val="000000" w:themeColor="text1"/>
          <w:sz w:val="24"/>
          <w:szCs w:val="24"/>
        </w:rPr>
        <w:t xml:space="preserve"> </w:t>
      </w:r>
      <w:r w:rsidR="00913E97" w:rsidRPr="00913E97">
        <w:rPr>
          <w:rFonts w:ascii="Arial Narrow" w:hAnsi="Arial Narrow"/>
          <w:b/>
          <w:color w:val="000000" w:themeColor="text1"/>
          <w:sz w:val="24"/>
          <w:szCs w:val="24"/>
        </w:rPr>
        <w:t>Angie manuela Duque.</w:t>
      </w:r>
    </w:p>
    <w:p w:rsidR="004304C3" w:rsidRDefault="004304C3" w:rsidP="00BC78E9">
      <w:pPr>
        <w:pStyle w:val="Prrafodelista"/>
        <w:ind w:left="0"/>
        <w:jc w:val="both"/>
        <w:rPr>
          <w:rFonts w:ascii="Arial Narrow" w:hAnsi="Arial Narrow"/>
          <w:color w:val="000000" w:themeColor="text1"/>
          <w:sz w:val="24"/>
          <w:szCs w:val="24"/>
        </w:rPr>
      </w:pPr>
    </w:p>
    <w:p w:rsidR="00913E97" w:rsidRPr="00913E97" w:rsidRDefault="00913E97" w:rsidP="00BC78E9">
      <w:pPr>
        <w:pStyle w:val="Prrafodelista"/>
        <w:ind w:left="0"/>
        <w:jc w:val="both"/>
        <w:rPr>
          <w:rFonts w:ascii="Arial Narrow" w:hAnsi="Arial Narrow"/>
          <w:b/>
          <w:color w:val="000000" w:themeColor="text1"/>
          <w:sz w:val="24"/>
          <w:szCs w:val="24"/>
        </w:rPr>
      </w:pPr>
      <w:r w:rsidRPr="00913E97">
        <w:rPr>
          <w:rFonts w:ascii="Arial Narrow" w:hAnsi="Arial Narrow"/>
          <w:b/>
          <w:color w:val="000000" w:themeColor="text1"/>
          <w:sz w:val="24"/>
          <w:szCs w:val="24"/>
        </w:rPr>
        <w:t>Resumen:</w:t>
      </w:r>
      <w:r>
        <w:rPr>
          <w:rFonts w:ascii="Arial Narrow" w:hAnsi="Arial Narrow"/>
          <w:b/>
          <w:color w:val="000000" w:themeColor="text1"/>
          <w:sz w:val="24"/>
          <w:szCs w:val="24"/>
        </w:rPr>
        <w:t xml:space="preserve"> </w:t>
      </w:r>
      <w:r w:rsidR="004304C3" w:rsidRPr="0026323D">
        <w:rPr>
          <w:rFonts w:ascii="Arial Narrow" w:hAnsi="Arial Narrow"/>
          <w:color w:val="000000" w:themeColor="text1"/>
          <w:sz w:val="24"/>
          <w:szCs w:val="24"/>
        </w:rPr>
        <w:t>El Bautismo, la Confirmación y la Eucaristía se ll</w:t>
      </w:r>
      <w:r>
        <w:rPr>
          <w:rFonts w:ascii="Arial Narrow" w:hAnsi="Arial Narrow"/>
          <w:color w:val="000000" w:themeColor="text1"/>
          <w:sz w:val="24"/>
          <w:szCs w:val="24"/>
        </w:rPr>
        <w:t xml:space="preserve">aman Sacramentos de iniciación. </w:t>
      </w:r>
      <w:r w:rsidR="004304C3" w:rsidRPr="0026323D">
        <w:rPr>
          <w:rFonts w:ascii="Arial Narrow" w:hAnsi="Arial Narrow"/>
          <w:color w:val="000000" w:themeColor="text1"/>
          <w:sz w:val="24"/>
          <w:szCs w:val="24"/>
        </w:rPr>
        <w:t>El Bautismo es el nacimiento. La Confirmación confiere la adultez en la vida de la fe y la Gracia. La Eucaristía es el</w:t>
      </w:r>
      <w:r>
        <w:rPr>
          <w:rFonts w:ascii="Arial Narrow" w:hAnsi="Arial Narrow"/>
          <w:color w:val="000000" w:themeColor="text1"/>
          <w:sz w:val="24"/>
          <w:szCs w:val="24"/>
        </w:rPr>
        <w:t xml:space="preserve"> Pan que nutre el corazón</w:t>
      </w:r>
      <w:r w:rsidR="00BC7760">
        <w:rPr>
          <w:rFonts w:ascii="Arial Narrow" w:hAnsi="Arial Narrow"/>
          <w:color w:val="000000" w:themeColor="text1"/>
          <w:sz w:val="24"/>
          <w:szCs w:val="24"/>
        </w:rPr>
        <w:t>.</w:t>
      </w:r>
      <w:r w:rsidR="004304C3" w:rsidRPr="0026323D">
        <w:rPr>
          <w:rFonts w:ascii="Arial Narrow" w:hAnsi="Arial Narrow"/>
          <w:color w:val="000000" w:themeColor="text1"/>
          <w:sz w:val="24"/>
          <w:szCs w:val="24"/>
        </w:rPr>
        <w:t xml:space="preserve"> </w:t>
      </w:r>
      <w:r>
        <w:rPr>
          <w:rFonts w:ascii="Arial Narrow" w:hAnsi="Arial Narrow"/>
          <w:color w:val="000000" w:themeColor="text1"/>
          <w:sz w:val="24"/>
          <w:szCs w:val="24"/>
        </w:rPr>
        <w:t xml:space="preserve"> </w:t>
      </w:r>
      <w:r w:rsidR="004304C3" w:rsidRPr="0026323D">
        <w:rPr>
          <w:rFonts w:ascii="Arial Narrow" w:hAnsi="Arial Narrow"/>
          <w:color w:val="000000" w:themeColor="text1"/>
          <w:sz w:val="24"/>
          <w:szCs w:val="24"/>
        </w:rPr>
        <w:t xml:space="preserve">La Penitencia y la Unción de los enfermos se llaman Sacramentos de curación o de sanación. Porque nuestra vida filial está amenazada, se deteriora o se puede perder por el pecado y en la enfermedad y ante la perspectiva de la muerte está sometida de manera especial a tentaciones y peligros. Por eso son Sacramentos de sanación. </w:t>
      </w:r>
    </w:p>
    <w:p w:rsidR="00BC7760" w:rsidRDefault="004304C3" w:rsidP="00BC78E9">
      <w:pPr>
        <w:pStyle w:val="Prrafodelista"/>
        <w:ind w:left="0"/>
        <w:jc w:val="both"/>
        <w:rPr>
          <w:rFonts w:ascii="Arial Narrow" w:hAnsi="Arial Narrow"/>
          <w:color w:val="000000" w:themeColor="text1"/>
          <w:sz w:val="24"/>
          <w:szCs w:val="24"/>
        </w:rPr>
      </w:pPr>
      <w:r w:rsidRPr="0026323D">
        <w:rPr>
          <w:rFonts w:ascii="Arial Narrow" w:hAnsi="Arial Narrow"/>
          <w:color w:val="000000" w:themeColor="text1"/>
          <w:sz w:val="24"/>
          <w:szCs w:val="24"/>
        </w:rPr>
        <w:t>El Orden Sacerdotal y el Matrimonio</w:t>
      </w:r>
      <w:r w:rsidR="00BC7760">
        <w:rPr>
          <w:rFonts w:ascii="Arial Narrow" w:hAnsi="Arial Narrow"/>
          <w:color w:val="000000" w:themeColor="text1"/>
          <w:sz w:val="24"/>
          <w:szCs w:val="24"/>
        </w:rPr>
        <w:t>, son</w:t>
      </w:r>
      <w:r w:rsidRPr="0026323D">
        <w:rPr>
          <w:rFonts w:ascii="Arial Narrow" w:hAnsi="Arial Narrow"/>
          <w:color w:val="000000" w:themeColor="text1"/>
          <w:sz w:val="24"/>
          <w:szCs w:val="24"/>
        </w:rPr>
        <w:t xml:space="preserve"> de se</w:t>
      </w:r>
      <w:r w:rsidR="00BC7760">
        <w:rPr>
          <w:rFonts w:ascii="Arial Narrow" w:hAnsi="Arial Narrow"/>
          <w:color w:val="000000" w:themeColor="text1"/>
          <w:sz w:val="24"/>
          <w:szCs w:val="24"/>
        </w:rPr>
        <w:t>rvicio a la comunidad: porque</w:t>
      </w:r>
      <w:r w:rsidRPr="0026323D">
        <w:rPr>
          <w:rFonts w:ascii="Arial Narrow" w:hAnsi="Arial Narrow"/>
          <w:color w:val="000000" w:themeColor="text1"/>
          <w:sz w:val="24"/>
          <w:szCs w:val="24"/>
        </w:rPr>
        <w:t xml:space="preserve"> están ordena</w:t>
      </w:r>
      <w:r w:rsidR="00BC7760">
        <w:rPr>
          <w:rFonts w:ascii="Arial Narrow" w:hAnsi="Arial Narrow"/>
          <w:color w:val="000000" w:themeColor="text1"/>
          <w:sz w:val="24"/>
          <w:szCs w:val="24"/>
        </w:rPr>
        <w:t>dos a</w:t>
      </w:r>
      <w:r w:rsidRPr="0026323D">
        <w:rPr>
          <w:rFonts w:ascii="Arial Narrow" w:hAnsi="Arial Narrow"/>
          <w:color w:val="000000" w:themeColor="text1"/>
          <w:sz w:val="24"/>
          <w:szCs w:val="24"/>
        </w:rPr>
        <w:t xml:space="preserve"> al servic</w:t>
      </w:r>
      <w:r w:rsidR="00913E97">
        <w:rPr>
          <w:rFonts w:ascii="Arial Narrow" w:hAnsi="Arial Narrow"/>
          <w:color w:val="000000" w:themeColor="text1"/>
          <w:sz w:val="24"/>
          <w:szCs w:val="24"/>
        </w:rPr>
        <w:t>io de los demás.</w:t>
      </w:r>
      <w:r w:rsidRPr="0026323D">
        <w:rPr>
          <w:rFonts w:ascii="Arial Narrow" w:hAnsi="Arial Narrow"/>
          <w:color w:val="000000" w:themeColor="text1"/>
          <w:sz w:val="24"/>
          <w:szCs w:val="24"/>
        </w:rPr>
        <w:t xml:space="preserve"> </w:t>
      </w:r>
      <w:bookmarkStart w:id="0" w:name="_GoBack"/>
      <w:bookmarkEnd w:id="0"/>
    </w:p>
    <w:p w:rsidR="004304C3" w:rsidRPr="00913E97" w:rsidRDefault="00913E97" w:rsidP="00BC78E9">
      <w:pPr>
        <w:pStyle w:val="Prrafodelista"/>
        <w:ind w:left="0"/>
        <w:jc w:val="both"/>
        <w:rPr>
          <w:rFonts w:ascii="Arial Narrow" w:hAnsi="Arial Narrow"/>
          <w:b/>
          <w:color w:val="000000" w:themeColor="text1"/>
          <w:sz w:val="24"/>
          <w:szCs w:val="24"/>
        </w:rPr>
      </w:pPr>
      <w:r w:rsidRPr="00913E97">
        <w:rPr>
          <w:rFonts w:ascii="Arial Narrow" w:hAnsi="Arial Narrow"/>
          <w:b/>
          <w:color w:val="FF0000"/>
          <w:sz w:val="24"/>
          <w:szCs w:val="24"/>
        </w:rPr>
        <w:t>Todo el tema lo trabajaremos en exposición por las estudiantes que aparecen en el documento. Deben de presentar un signo según lo expuesto.</w:t>
      </w:r>
    </w:p>
    <w:sectPr w:rsidR="004304C3" w:rsidRPr="00913E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732"/>
    <w:multiLevelType w:val="hybridMultilevel"/>
    <w:tmpl w:val="446E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C2179C6"/>
    <w:multiLevelType w:val="hybridMultilevel"/>
    <w:tmpl w:val="80802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15C02"/>
    <w:rsid w:val="00116296"/>
    <w:rsid w:val="00137254"/>
    <w:rsid w:val="001D55F7"/>
    <w:rsid w:val="001E4BE0"/>
    <w:rsid w:val="0026323D"/>
    <w:rsid w:val="00270BA2"/>
    <w:rsid w:val="002772F8"/>
    <w:rsid w:val="002E1D5A"/>
    <w:rsid w:val="002E5325"/>
    <w:rsid w:val="003268A5"/>
    <w:rsid w:val="00370ED5"/>
    <w:rsid w:val="00396F00"/>
    <w:rsid w:val="004304C3"/>
    <w:rsid w:val="00444D4E"/>
    <w:rsid w:val="00460D72"/>
    <w:rsid w:val="004C3B0E"/>
    <w:rsid w:val="00512414"/>
    <w:rsid w:val="00513A8C"/>
    <w:rsid w:val="00562291"/>
    <w:rsid w:val="005C623A"/>
    <w:rsid w:val="005F5854"/>
    <w:rsid w:val="00680384"/>
    <w:rsid w:val="00775B44"/>
    <w:rsid w:val="008328C3"/>
    <w:rsid w:val="008F42DA"/>
    <w:rsid w:val="00913E97"/>
    <w:rsid w:val="00993656"/>
    <w:rsid w:val="009C1EEB"/>
    <w:rsid w:val="00A507DD"/>
    <w:rsid w:val="00AB6B5B"/>
    <w:rsid w:val="00AC2375"/>
    <w:rsid w:val="00AE1B10"/>
    <w:rsid w:val="00B6075B"/>
    <w:rsid w:val="00BC533F"/>
    <w:rsid w:val="00BC7760"/>
    <w:rsid w:val="00BC78E9"/>
    <w:rsid w:val="00C00709"/>
    <w:rsid w:val="00C66201"/>
    <w:rsid w:val="00CA48D4"/>
    <w:rsid w:val="00CB0DEC"/>
    <w:rsid w:val="00D11B8A"/>
    <w:rsid w:val="00D958FF"/>
    <w:rsid w:val="00E50C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038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50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638">
      <w:bodyDiv w:val="1"/>
      <w:marLeft w:val="0"/>
      <w:marRight w:val="0"/>
      <w:marTop w:val="0"/>
      <w:marBottom w:val="0"/>
      <w:divBdr>
        <w:top w:val="none" w:sz="0" w:space="0" w:color="auto"/>
        <w:left w:val="none" w:sz="0" w:space="0" w:color="auto"/>
        <w:bottom w:val="none" w:sz="0" w:space="0" w:color="auto"/>
        <w:right w:val="none" w:sz="0" w:space="0" w:color="auto"/>
      </w:divBdr>
    </w:div>
    <w:div w:id="3467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8F1D-B46A-416B-87ED-AC8F9BD4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1434</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2020-09-20T19:29:00Z</dcterms:created>
  <dcterms:modified xsi:type="dcterms:W3CDTF">2020-09-20T19:29:00Z</dcterms:modified>
</cp:coreProperties>
</file>