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8B4" w:rsidRPr="00D83D3C" w:rsidRDefault="006768B4" w:rsidP="006768B4">
      <w:pPr>
        <w:ind w:left="-426"/>
        <w:rPr>
          <w:rFonts w:ascii="Arial Narrow" w:hAnsi="Arial Narrow"/>
          <w:b/>
          <w:color w:val="000000" w:themeColor="text1"/>
          <w:sz w:val="24"/>
          <w:szCs w:val="24"/>
        </w:rPr>
      </w:pPr>
      <w:r w:rsidRPr="00D83D3C">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632B0CFD" wp14:editId="059E2E10">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0A7E49">
        <w:rPr>
          <w:rFonts w:ascii="Arial Narrow" w:hAnsi="Arial Narrow" w:cs="Arial"/>
          <w:b/>
          <w:color w:val="000000" w:themeColor="text1"/>
          <w:sz w:val="24"/>
          <w:szCs w:val="24"/>
        </w:rPr>
        <w:t>DIA 26</w:t>
      </w:r>
      <w:r>
        <w:rPr>
          <w:rFonts w:ascii="Arial Narrow" w:hAnsi="Arial Narrow" w:cs="Arial"/>
          <w:b/>
          <w:color w:val="000000" w:themeColor="text1"/>
          <w:sz w:val="24"/>
          <w:szCs w:val="24"/>
        </w:rPr>
        <w:t xml:space="preserve"> OCTUBRE</w:t>
      </w:r>
      <w:r w:rsidRPr="00D83D3C">
        <w:rPr>
          <w:rFonts w:ascii="Arial Narrow" w:hAnsi="Arial Narrow" w:cs="Arial"/>
          <w:b/>
          <w:color w:val="000000" w:themeColor="text1"/>
          <w:sz w:val="24"/>
          <w:szCs w:val="24"/>
        </w:rPr>
        <w:t xml:space="preserve">. </w:t>
      </w:r>
      <w:r w:rsidRPr="00D83D3C">
        <w:rPr>
          <w:rFonts w:ascii="Arial Narrow" w:hAnsi="Arial Narrow"/>
          <w:b/>
          <w:color w:val="000000" w:themeColor="text1"/>
          <w:sz w:val="24"/>
          <w:szCs w:val="24"/>
        </w:rPr>
        <w:t xml:space="preserve">GUÍA DE APRENDIZAJE </w:t>
      </w:r>
      <w:r>
        <w:rPr>
          <w:rFonts w:ascii="Arial Narrow" w:hAnsi="Arial Narrow"/>
          <w:b/>
          <w:color w:val="000000" w:themeColor="text1"/>
          <w:sz w:val="24"/>
          <w:szCs w:val="24"/>
        </w:rPr>
        <w:t xml:space="preserve">EN </w:t>
      </w:r>
      <w:r w:rsidRPr="00D83D3C">
        <w:rPr>
          <w:rFonts w:ascii="Arial Narrow" w:hAnsi="Arial Narrow"/>
          <w:b/>
          <w:color w:val="000000" w:themeColor="text1"/>
          <w:sz w:val="24"/>
          <w:szCs w:val="24"/>
        </w:rPr>
        <w:t xml:space="preserve">CASA.   </w:t>
      </w:r>
      <w:r>
        <w:rPr>
          <w:rFonts w:ascii="Arial Narrow" w:hAnsi="Arial Narrow"/>
          <w:b/>
          <w:color w:val="000000" w:themeColor="text1"/>
          <w:sz w:val="24"/>
          <w:szCs w:val="24"/>
        </w:rPr>
        <w:t xml:space="preserve">                              GRADO 9</w:t>
      </w:r>
      <w:r w:rsidRPr="00D83D3C">
        <w:rPr>
          <w:rFonts w:ascii="Arial Narrow" w:hAnsi="Arial Narrow"/>
          <w:b/>
          <w:color w:val="000000" w:themeColor="text1"/>
          <w:sz w:val="24"/>
          <w:szCs w:val="24"/>
        </w:rPr>
        <w:t>°</w:t>
      </w:r>
    </w:p>
    <w:p w:rsidR="006768B4" w:rsidRPr="000F1CDA" w:rsidRDefault="006768B4" w:rsidP="006768B4">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6768B4" w:rsidRDefault="006768B4" w:rsidP="006768B4">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73089E">
        <w:rPr>
          <w:rFonts w:ascii="Arial Narrow" w:hAnsi="Arial Narrow"/>
          <w:b/>
          <w:color w:val="000000" w:themeColor="text1"/>
          <w:sz w:val="24"/>
          <w:szCs w:val="24"/>
        </w:rPr>
        <w:t>Profundizar en el Sacramento de la Confirmación para experimentar con más fuerza el compromiso de nuestro bautismo.</w:t>
      </w:r>
    </w:p>
    <w:p w:rsidR="006768B4" w:rsidRPr="00116A6B" w:rsidRDefault="006768B4" w:rsidP="006768B4">
      <w:pPr>
        <w:ind w:left="-426"/>
        <w:rPr>
          <w:rFonts w:ascii="Arial Narrow" w:hAnsi="Arial Narrow"/>
          <w:b/>
          <w:color w:val="000000" w:themeColor="text1"/>
          <w:sz w:val="24"/>
          <w:szCs w:val="24"/>
        </w:rPr>
      </w:pPr>
      <w:bookmarkStart w:id="0" w:name="_GoBack"/>
      <w:r w:rsidRPr="00116A6B">
        <w:rPr>
          <w:rFonts w:ascii="Arial Narrow" w:hAnsi="Arial Narrow"/>
          <w:b/>
          <w:color w:val="000000" w:themeColor="text1"/>
          <w:sz w:val="24"/>
          <w:szCs w:val="24"/>
        </w:rPr>
        <w:t xml:space="preserve">TEMA: </w:t>
      </w:r>
      <w:r w:rsidR="0073089E" w:rsidRPr="00116A6B">
        <w:rPr>
          <w:rFonts w:ascii="Arial Narrow" w:hAnsi="Arial Narrow"/>
          <w:b/>
          <w:color w:val="000000" w:themeColor="text1"/>
          <w:sz w:val="24"/>
          <w:szCs w:val="24"/>
        </w:rPr>
        <w:t>LA CONFIRMACIÓN: COMPROMISO DE VIDA.</w:t>
      </w:r>
    </w:p>
    <w:bookmarkEnd w:id="0"/>
    <w:p w:rsidR="0073089E" w:rsidRPr="0073089E" w:rsidRDefault="0073089E" w:rsidP="003D6228">
      <w:pPr>
        <w:ind w:left="-426"/>
        <w:jc w:val="both"/>
        <w:rPr>
          <w:rFonts w:ascii="Arial Narrow" w:hAnsi="Arial Narrow"/>
          <w:color w:val="000000" w:themeColor="text1"/>
          <w:sz w:val="24"/>
          <w:szCs w:val="24"/>
        </w:rPr>
      </w:pPr>
      <w:r>
        <w:rPr>
          <w:noProof/>
          <w:lang w:eastAsia="es-CO"/>
        </w:rPr>
        <w:drawing>
          <wp:anchor distT="0" distB="0" distL="114300" distR="114300" simplePos="0" relativeHeight="251660288" behindDoc="0" locked="0" layoutInCell="1" allowOverlap="1">
            <wp:simplePos x="0" y="0"/>
            <wp:positionH relativeFrom="column">
              <wp:posOffset>-270510</wp:posOffset>
            </wp:positionH>
            <wp:positionV relativeFrom="paragraph">
              <wp:posOffset>-1905</wp:posOffset>
            </wp:positionV>
            <wp:extent cx="2543175" cy="2333625"/>
            <wp:effectExtent l="0" t="0" r="9525" b="9525"/>
            <wp:wrapSquare wrapText="bothSides"/>
            <wp:docPr id="2" name="Imagen 2" descr="Monseñor Castillo a los jóvenes: 'Ustedes son una Iglesia en salida como la  quiere 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señor Castillo a los jóvenes: 'Ustedes son una Iglesia en salida como la  quiere el Papa Francis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2333625"/>
                    </a:xfrm>
                    <a:prstGeom prst="rect">
                      <a:avLst/>
                    </a:prstGeom>
                    <a:noFill/>
                    <a:ln>
                      <a:noFill/>
                    </a:ln>
                  </pic:spPr>
                </pic:pic>
              </a:graphicData>
            </a:graphic>
          </wp:anchor>
        </w:drawing>
      </w:r>
      <w:r w:rsidRPr="0073089E">
        <w:rPr>
          <w:rFonts w:ascii="Arial Narrow" w:hAnsi="Arial Narrow"/>
          <w:color w:val="000000" w:themeColor="text1"/>
          <w:sz w:val="24"/>
          <w:szCs w:val="24"/>
        </w:rPr>
        <w:t>La confirmación es un sacramento que administra la Iglesia católica (también celebrado en otras Iglesias cristianas). ... Este sacramento significa para el católico hacer su fe y continuar con ella, este incentiva a la formación cristiana permanente y a la catequesis de adultos donde Dios los elige como sus hijos.</w:t>
      </w:r>
    </w:p>
    <w:p w:rsidR="0073089E" w:rsidRPr="0073089E" w:rsidRDefault="0073089E" w:rsidP="003D6228">
      <w:pPr>
        <w:ind w:left="-426"/>
        <w:jc w:val="both"/>
        <w:rPr>
          <w:rFonts w:ascii="Arial Narrow" w:hAnsi="Arial Narrow"/>
          <w:color w:val="000000" w:themeColor="text1"/>
          <w:sz w:val="24"/>
          <w:szCs w:val="24"/>
        </w:rPr>
      </w:pPr>
      <w:r w:rsidRPr="0073089E">
        <w:rPr>
          <w:rFonts w:ascii="Arial Narrow" w:hAnsi="Arial Narrow"/>
          <w:bCs/>
          <w:color w:val="000000" w:themeColor="text1"/>
          <w:sz w:val="24"/>
          <w:szCs w:val="24"/>
        </w:rPr>
        <w:t>La Confirmación</w:t>
      </w:r>
      <w:r w:rsidRPr="0073089E">
        <w:rPr>
          <w:rFonts w:ascii="Arial Narrow" w:hAnsi="Arial Narrow"/>
          <w:color w:val="000000" w:themeColor="text1"/>
          <w:sz w:val="24"/>
          <w:szCs w:val="24"/>
        </w:rPr>
        <w:t> complementa el bautismo al sellar y fortalecer al creyente para que viva como un hijo de Dios, a través del poder del Espíritu Santo.</w:t>
      </w:r>
      <w:r>
        <w:rPr>
          <w:rFonts w:ascii="Arial Narrow" w:hAnsi="Arial Narrow"/>
          <w:color w:val="000000" w:themeColor="text1"/>
          <w:sz w:val="24"/>
          <w:szCs w:val="24"/>
        </w:rPr>
        <w:t xml:space="preserve"> </w:t>
      </w:r>
      <w:r w:rsidRPr="0073089E">
        <w:rPr>
          <w:rFonts w:ascii="Arial Narrow" w:hAnsi="Arial Narrow"/>
          <w:color w:val="000000" w:themeColor="text1"/>
          <w:sz w:val="24"/>
          <w:szCs w:val="24"/>
        </w:rPr>
        <w:t>El ministro ordinario del sacramento es un obispo que, mediante la "imposición de manos" y la "unción con aceite de crisma", invoca la presencia del Espíritu Santo en la persona bautizada. ¡En este poderoso encuentro con Dios, experimentamos nuevamente la gracia de Pentecostés cuando el Espíritu Santo descendió sobre María y los Apóstoles!</w:t>
      </w:r>
    </w:p>
    <w:p w:rsidR="00825B0B" w:rsidRDefault="007C7335" w:rsidP="00825B0B">
      <w:pPr>
        <w:pStyle w:val="Prrafodelista"/>
        <w:ind w:left="-426"/>
        <w:jc w:val="both"/>
        <w:rPr>
          <w:rFonts w:ascii="Arial Narrow" w:hAnsi="Arial Narrow"/>
          <w:color w:val="000000" w:themeColor="text1"/>
          <w:sz w:val="24"/>
          <w:szCs w:val="24"/>
        </w:rPr>
      </w:pPr>
      <w:r w:rsidRPr="000A3426">
        <w:rPr>
          <w:rFonts w:ascii="Arial Narrow" w:hAnsi="Arial Narrow"/>
          <w:color w:val="000000" w:themeColor="text1"/>
          <w:sz w:val="24"/>
          <w:szCs w:val="24"/>
        </w:rPr>
        <w:t xml:space="preserve">Los sacramentos de iniciación—El Bautismo, Confirmación y la Eucaristía—están íntimamente unidos el uno al otro y forman un único proceso de iniciación por el cual las personas entran a la vida de fe y comprenden de una manera </w:t>
      </w:r>
      <w:r w:rsidR="005C4546" w:rsidRPr="000A3426">
        <w:rPr>
          <w:rFonts w:ascii="Arial Narrow" w:hAnsi="Arial Narrow"/>
          <w:color w:val="000000" w:themeColor="text1"/>
          <w:sz w:val="24"/>
          <w:szCs w:val="24"/>
        </w:rPr>
        <w:t>más</w:t>
      </w:r>
      <w:r w:rsidRPr="000A3426">
        <w:rPr>
          <w:rFonts w:ascii="Arial Narrow" w:hAnsi="Arial Narrow"/>
          <w:color w:val="000000" w:themeColor="text1"/>
          <w:sz w:val="24"/>
          <w:szCs w:val="24"/>
        </w:rPr>
        <w:t xml:space="preserve"> profunda su rol en la misión y el ministerio de la Iglesia.</w:t>
      </w:r>
      <w:r w:rsidR="00825B0B" w:rsidRPr="00825B0B">
        <w:rPr>
          <w:rFonts w:ascii="Arial Narrow" w:hAnsi="Arial Narrow"/>
          <w:color w:val="000000" w:themeColor="text1"/>
          <w:sz w:val="24"/>
          <w:szCs w:val="24"/>
        </w:rPr>
        <w:t xml:space="preserve"> La Confirmación incrementa y profundiza la gracia del Bautismo, imprimiendo u</w:t>
      </w:r>
      <w:r w:rsidR="00825B0B">
        <w:rPr>
          <w:rFonts w:ascii="Arial Narrow" w:hAnsi="Arial Narrow"/>
          <w:color w:val="000000" w:themeColor="text1"/>
          <w:sz w:val="24"/>
          <w:szCs w:val="24"/>
        </w:rPr>
        <w:t xml:space="preserve">n carácter indeleble en el alma; </w:t>
      </w:r>
      <w:r w:rsidR="00825B0B" w:rsidRPr="000A3426">
        <w:rPr>
          <w:rFonts w:ascii="Arial Narrow" w:hAnsi="Arial Narrow"/>
          <w:color w:val="000000" w:themeColor="text1"/>
          <w:sz w:val="24"/>
          <w:szCs w:val="24"/>
        </w:rPr>
        <w:t xml:space="preserve">la Confirmación fortalece la administración del Espíritu Santo ocurrida en el Bautismo de tal manera que incorpora más firmemente en Cristo, fortalece la unión con la Iglesia, los asocia más de cerca con la misión de la Iglesia, incrementa en ellos los dones del Espíritu Santo, y los ayuda a dar testimonio a la fe Cristiana en palabras y acciones. </w:t>
      </w:r>
    </w:p>
    <w:p w:rsidR="007C7335" w:rsidRDefault="003A6CFE" w:rsidP="003A6CFE">
      <w:pPr>
        <w:ind w:left="-426"/>
        <w:jc w:val="both"/>
        <w:rPr>
          <w:rFonts w:ascii="Arial Narrow" w:hAnsi="Arial Narrow"/>
          <w:color w:val="000000" w:themeColor="text1"/>
          <w:sz w:val="24"/>
          <w:szCs w:val="24"/>
        </w:rPr>
      </w:pPr>
      <w:r>
        <w:rPr>
          <w:rFonts w:ascii="Arial Narrow" w:hAnsi="Arial Narrow"/>
          <w:noProof/>
          <w:color w:val="000000" w:themeColor="text1"/>
          <w:sz w:val="24"/>
          <w:szCs w:val="24"/>
          <w:lang w:eastAsia="es-CO"/>
        </w:rPr>
        <w:drawing>
          <wp:anchor distT="0" distB="0" distL="114300" distR="114300" simplePos="0" relativeHeight="251665408" behindDoc="0" locked="0" layoutInCell="1" allowOverlap="1">
            <wp:simplePos x="0" y="0"/>
            <wp:positionH relativeFrom="column">
              <wp:posOffset>-269102</wp:posOffset>
            </wp:positionH>
            <wp:positionV relativeFrom="paragraph">
              <wp:posOffset>-3285</wp:posOffset>
            </wp:positionV>
            <wp:extent cx="2365375" cy="1615440"/>
            <wp:effectExtent l="0" t="0" r="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75" cy="1615440"/>
                    </a:xfrm>
                    <a:prstGeom prst="rect">
                      <a:avLst/>
                    </a:prstGeom>
                    <a:noFill/>
                  </pic:spPr>
                </pic:pic>
              </a:graphicData>
            </a:graphic>
          </wp:anchor>
        </w:drawing>
      </w:r>
      <w:r w:rsidR="007C7335" w:rsidRPr="000A3426">
        <w:rPr>
          <w:rFonts w:ascii="Arial Narrow" w:hAnsi="Arial Narrow"/>
          <w:color w:val="000000" w:themeColor="text1"/>
          <w:sz w:val="24"/>
          <w:szCs w:val="24"/>
        </w:rPr>
        <w:t>Por lo tanto, la verdadera preparación para el sacramento de la Confirmación comienza en el propio bautizo. A través del bautismo los candidatos son bienvenidos a la comunidad de fe y reciben el llamado de vivir como discípulos de Cristo de acuerdo al modelo del Misterio Pascual. En el sacramento de la confirmación, el joven tiene la oportunidad de renovar sus promesas bautismales y a celebrar el don del Espíritu Santo, quien, por ser el Dador de Vida, nos prepara para vivir una vida fiel.</w:t>
      </w:r>
    </w:p>
    <w:p w:rsidR="007C7335" w:rsidRPr="000A3426" w:rsidRDefault="005C4546" w:rsidP="005C4546">
      <w:pPr>
        <w:ind w:left="-426"/>
        <w:jc w:val="both"/>
        <w:rPr>
          <w:rFonts w:ascii="Arial Narrow" w:hAnsi="Arial Narrow"/>
          <w:color w:val="000000" w:themeColor="text1"/>
          <w:sz w:val="24"/>
          <w:szCs w:val="24"/>
        </w:rPr>
      </w:pPr>
      <w:r>
        <w:rPr>
          <w:rFonts w:ascii="Arial Narrow" w:hAnsi="Arial Narrow"/>
          <w:noProof/>
          <w:color w:val="000000" w:themeColor="text1"/>
          <w:sz w:val="24"/>
          <w:szCs w:val="24"/>
          <w:lang w:eastAsia="es-CO"/>
        </w:rPr>
        <w:lastRenderedPageBreak/>
        <w:drawing>
          <wp:anchor distT="0" distB="0" distL="114300" distR="114300" simplePos="0" relativeHeight="251664384" behindDoc="0" locked="0" layoutInCell="1" allowOverlap="1">
            <wp:simplePos x="0" y="0"/>
            <wp:positionH relativeFrom="column">
              <wp:posOffset>-269240</wp:posOffset>
            </wp:positionH>
            <wp:positionV relativeFrom="paragraph">
              <wp:posOffset>0</wp:posOffset>
            </wp:positionV>
            <wp:extent cx="2767965" cy="21621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7965" cy="2162175"/>
                    </a:xfrm>
                    <a:prstGeom prst="rect">
                      <a:avLst/>
                    </a:prstGeom>
                    <a:noFill/>
                  </pic:spPr>
                </pic:pic>
              </a:graphicData>
            </a:graphic>
            <wp14:sizeRelV relativeFrom="margin">
              <wp14:pctHeight>0</wp14:pctHeight>
            </wp14:sizeRelV>
          </wp:anchor>
        </w:drawing>
      </w:r>
      <w:r w:rsidR="007C7335" w:rsidRPr="000A3426">
        <w:rPr>
          <w:rFonts w:ascii="Arial Narrow" w:hAnsi="Arial Narrow"/>
          <w:color w:val="000000" w:themeColor="text1"/>
          <w:sz w:val="24"/>
          <w:szCs w:val="24"/>
        </w:rPr>
        <w:t>La confirmación es la celebración de cada comunidad eclesial. Cada parroquia desarrolla su propio programa para satisfacer las necesidades de cada miembro dentro del marco establecido por las normas diocesanas. La preparación para la confirmación invita a las participantes a que se adentren en el descubrimiento de su propia fe junto con otros miembros de la comunidad siendo estos, ambos: jóvenes y adultos. De esta manera, los candidatos al sacramento aprenderán las diferentes formas de tener un impacto positivo en el mundo como miembros de la Iglesia Católica.</w:t>
      </w:r>
    </w:p>
    <w:p w:rsidR="005C4546" w:rsidRDefault="007C7335" w:rsidP="005C4546">
      <w:pPr>
        <w:ind w:left="-426"/>
        <w:jc w:val="both"/>
        <w:rPr>
          <w:rFonts w:ascii="Arial Narrow" w:hAnsi="Arial Narrow"/>
          <w:color w:val="000000" w:themeColor="text1"/>
          <w:sz w:val="24"/>
          <w:szCs w:val="24"/>
        </w:rPr>
      </w:pPr>
      <w:r w:rsidRPr="000A3426">
        <w:rPr>
          <w:rFonts w:ascii="Arial Narrow" w:hAnsi="Arial Narrow"/>
          <w:color w:val="000000" w:themeColor="text1"/>
          <w:sz w:val="24"/>
          <w:szCs w:val="24"/>
        </w:rPr>
        <w:t xml:space="preserve">Cuando se escoge recibir el sacramento de la Confirmación, cada candidato deberá demostrar el interés personal de vivir como católico de acuerdo a sus promesas bautismales. El sacramento de la Confirmación celebra la decisión de cada candidato de continuar su camino de fe que nunca termina, pues Dios es eterno y también lo es la fe. Dios ofrece a todos los creyentes el don de la fe para ser discípulos de Cristo. </w:t>
      </w:r>
    </w:p>
    <w:p w:rsidR="005C4546" w:rsidRDefault="000A3426" w:rsidP="000A3426">
      <w:pPr>
        <w:ind w:left="-426"/>
        <w:jc w:val="both"/>
        <w:rPr>
          <w:rFonts w:ascii="Arial Narrow" w:hAnsi="Arial Narrow"/>
          <w:color w:val="000000" w:themeColor="text1"/>
          <w:sz w:val="24"/>
          <w:szCs w:val="24"/>
        </w:rPr>
      </w:pPr>
      <w:r w:rsidRPr="000A3426">
        <w:rPr>
          <w:rFonts w:ascii="Arial Narrow" w:hAnsi="Arial Narrow"/>
          <w:color w:val="000000" w:themeColor="text1"/>
          <w:sz w:val="24"/>
          <w:szCs w:val="24"/>
        </w:rPr>
        <w:t>El objetivo de la preparación para la Confirmación debe se</w:t>
      </w:r>
      <w:r w:rsidR="005C4546">
        <w:rPr>
          <w:rFonts w:ascii="Arial Narrow" w:hAnsi="Arial Narrow"/>
          <w:color w:val="000000" w:themeColor="text1"/>
          <w:sz w:val="24"/>
          <w:szCs w:val="24"/>
        </w:rPr>
        <w:t>r</w:t>
      </w:r>
      <w:r w:rsidRPr="000A3426">
        <w:rPr>
          <w:rFonts w:ascii="Arial Narrow" w:hAnsi="Arial Narrow"/>
          <w:color w:val="000000" w:themeColor="text1"/>
          <w:sz w:val="24"/>
          <w:szCs w:val="24"/>
        </w:rPr>
        <w:t xml:space="preserve"> el de llevar al Cristiano a una </w:t>
      </w:r>
      <w:r w:rsidR="005C4546" w:rsidRPr="000A3426">
        <w:rPr>
          <w:rFonts w:ascii="Arial Narrow" w:hAnsi="Arial Narrow"/>
          <w:color w:val="000000" w:themeColor="text1"/>
          <w:sz w:val="24"/>
          <w:szCs w:val="24"/>
        </w:rPr>
        <w:t>más</w:t>
      </w:r>
      <w:r w:rsidRPr="000A3426">
        <w:rPr>
          <w:rFonts w:ascii="Arial Narrow" w:hAnsi="Arial Narrow"/>
          <w:color w:val="000000" w:themeColor="text1"/>
          <w:sz w:val="24"/>
          <w:szCs w:val="24"/>
        </w:rPr>
        <w:t xml:space="preserve"> </w:t>
      </w:r>
      <w:r w:rsidR="005C4546" w:rsidRPr="000A3426">
        <w:rPr>
          <w:rFonts w:ascii="Arial Narrow" w:hAnsi="Arial Narrow"/>
          <w:color w:val="000000" w:themeColor="text1"/>
          <w:sz w:val="24"/>
          <w:szCs w:val="24"/>
        </w:rPr>
        <w:t>íntima</w:t>
      </w:r>
      <w:r w:rsidRPr="000A3426">
        <w:rPr>
          <w:rFonts w:ascii="Arial Narrow" w:hAnsi="Arial Narrow"/>
          <w:color w:val="000000" w:themeColor="text1"/>
          <w:sz w:val="24"/>
          <w:szCs w:val="24"/>
        </w:rPr>
        <w:t xml:space="preserve"> relación con Cristo y a una familiaridad </w:t>
      </w:r>
      <w:r w:rsidR="005C4546" w:rsidRPr="000A3426">
        <w:rPr>
          <w:rFonts w:ascii="Arial Narrow" w:hAnsi="Arial Narrow"/>
          <w:color w:val="000000" w:themeColor="text1"/>
          <w:sz w:val="24"/>
          <w:szCs w:val="24"/>
        </w:rPr>
        <w:t>más</w:t>
      </w:r>
      <w:r w:rsidRPr="000A3426">
        <w:rPr>
          <w:rFonts w:ascii="Arial Narrow" w:hAnsi="Arial Narrow"/>
          <w:color w:val="000000" w:themeColor="text1"/>
          <w:sz w:val="24"/>
          <w:szCs w:val="24"/>
        </w:rPr>
        <w:t xml:space="preserve"> viva con el Espíritu Santo, con sus acciones, sus dones y su permanencia—para así ser </w:t>
      </w:r>
      <w:r w:rsidR="005C4546" w:rsidRPr="000A3426">
        <w:rPr>
          <w:rFonts w:ascii="Arial Narrow" w:hAnsi="Arial Narrow"/>
          <w:color w:val="000000" w:themeColor="text1"/>
          <w:sz w:val="24"/>
          <w:szCs w:val="24"/>
        </w:rPr>
        <w:t>más</w:t>
      </w:r>
      <w:r w:rsidRPr="000A3426">
        <w:rPr>
          <w:rFonts w:ascii="Arial Narrow" w:hAnsi="Arial Narrow"/>
          <w:color w:val="000000" w:themeColor="text1"/>
          <w:sz w:val="24"/>
          <w:szCs w:val="24"/>
        </w:rPr>
        <w:t xml:space="preserve"> capaces de asumir las responsabilidades apostólicas de la vida cristiana. Por esta razón, la catequesis para la confirmación debe aspirar a despertar el deseo de pertenencia a la Iglesia de Jesucristo, la Iglesia universal al igual que a la comunidad parroquial. </w:t>
      </w:r>
    </w:p>
    <w:p w:rsidR="00825B0B" w:rsidRDefault="003A6CFE" w:rsidP="003A6CFE">
      <w:pPr>
        <w:pStyle w:val="Prrafodelista"/>
        <w:ind w:left="-426"/>
        <w:jc w:val="both"/>
        <w:rPr>
          <w:rFonts w:ascii="Arial Narrow" w:hAnsi="Arial Narrow"/>
          <w:b/>
          <w:color w:val="000000" w:themeColor="text1"/>
          <w:sz w:val="24"/>
          <w:szCs w:val="24"/>
        </w:rPr>
      </w:pPr>
      <w:r w:rsidRPr="003A6CFE">
        <w:rPr>
          <w:rFonts w:ascii="Arial Narrow" w:hAnsi="Arial Narrow"/>
          <w:b/>
          <w:color w:val="000000" w:themeColor="text1"/>
          <w:sz w:val="24"/>
          <w:szCs w:val="24"/>
        </w:rPr>
        <w:t>Nota: el tema se trabajará en clase: con la participación de las estudiantes.</w:t>
      </w:r>
      <w:r w:rsidRPr="003A6CFE">
        <w:rPr>
          <w:rFonts w:ascii="Arial Narrow" w:hAnsi="Arial Narrow"/>
          <w:b/>
          <w:color w:val="000000" w:themeColor="text1"/>
          <w:sz w:val="24"/>
          <w:szCs w:val="24"/>
        </w:rPr>
        <w:t xml:space="preserve"> Quien lo quiera hacer.</w:t>
      </w:r>
      <w:r>
        <w:rPr>
          <w:rFonts w:ascii="Arial Narrow" w:hAnsi="Arial Narrow"/>
          <w:b/>
          <w:color w:val="000000" w:themeColor="text1"/>
          <w:sz w:val="24"/>
          <w:szCs w:val="24"/>
        </w:rPr>
        <w:t xml:space="preserve"> </w:t>
      </w:r>
      <w:r w:rsidRPr="003A6CFE">
        <w:rPr>
          <w:rFonts w:ascii="Arial Narrow" w:hAnsi="Arial Narrow"/>
          <w:b/>
          <w:color w:val="000000" w:themeColor="text1"/>
          <w:sz w:val="24"/>
          <w:szCs w:val="24"/>
        </w:rPr>
        <w:t>ACTIVIDAD.</w:t>
      </w:r>
    </w:p>
    <w:p w:rsidR="003A6CFE" w:rsidRPr="003A6CFE" w:rsidRDefault="003A6CFE" w:rsidP="003A6CFE">
      <w:pPr>
        <w:ind w:left="-426"/>
        <w:jc w:val="both"/>
        <w:rPr>
          <w:rFonts w:ascii="Arial Narrow" w:hAnsi="Arial Narrow"/>
          <w:b/>
          <w:color w:val="FF0000"/>
          <w:sz w:val="24"/>
          <w:szCs w:val="24"/>
        </w:rPr>
      </w:pPr>
      <w:r w:rsidRPr="003A6CFE">
        <w:rPr>
          <w:rFonts w:ascii="Arial Narrow" w:hAnsi="Arial Narrow"/>
          <w:b/>
          <w:color w:val="FF0000"/>
          <w:sz w:val="24"/>
          <w:szCs w:val="24"/>
        </w:rPr>
        <w:t>Solo deben realizar la activ</w:t>
      </w:r>
      <w:r w:rsidR="00C61F76">
        <w:rPr>
          <w:rFonts w:ascii="Arial Narrow" w:hAnsi="Arial Narrow"/>
          <w:b/>
          <w:color w:val="FF0000"/>
          <w:sz w:val="24"/>
          <w:szCs w:val="24"/>
        </w:rPr>
        <w:t>idad las siguientes estudiantes que se relacionan al final de la hoja.</w:t>
      </w:r>
    </w:p>
    <w:p w:rsidR="00825B0B" w:rsidRPr="00825B0B" w:rsidRDefault="00825B0B" w:rsidP="00825B0B">
      <w:pPr>
        <w:pStyle w:val="Prrafodelista"/>
        <w:numPr>
          <w:ilvl w:val="0"/>
          <w:numId w:val="18"/>
        </w:numPr>
        <w:jc w:val="both"/>
        <w:rPr>
          <w:rFonts w:ascii="Arial Narrow" w:hAnsi="Arial Narrow"/>
          <w:color w:val="000000" w:themeColor="text1"/>
          <w:sz w:val="24"/>
          <w:szCs w:val="24"/>
        </w:rPr>
      </w:pPr>
      <w:r>
        <w:t>En que consiste la preparación del sacramento de la confirmación.</w:t>
      </w:r>
    </w:p>
    <w:p w:rsidR="00825B0B" w:rsidRPr="00825B0B" w:rsidRDefault="00825B0B" w:rsidP="00825B0B">
      <w:pPr>
        <w:pStyle w:val="Prrafodelista"/>
        <w:numPr>
          <w:ilvl w:val="0"/>
          <w:numId w:val="18"/>
        </w:numPr>
        <w:jc w:val="both"/>
        <w:rPr>
          <w:rFonts w:ascii="Arial Narrow" w:hAnsi="Arial Narrow"/>
          <w:color w:val="000000" w:themeColor="text1"/>
          <w:sz w:val="24"/>
          <w:szCs w:val="24"/>
        </w:rPr>
      </w:pPr>
      <w:r>
        <w:t>Para quienes son el sacramento de la confirmación.</w:t>
      </w:r>
    </w:p>
    <w:p w:rsidR="00825B0B" w:rsidRDefault="00825B0B" w:rsidP="00825B0B">
      <w:pPr>
        <w:pStyle w:val="Prrafodelista"/>
        <w:numPr>
          <w:ilvl w:val="0"/>
          <w:numId w:val="18"/>
        </w:numPr>
        <w:jc w:val="both"/>
        <w:rPr>
          <w:rFonts w:ascii="Arial Narrow" w:hAnsi="Arial Narrow"/>
          <w:color w:val="000000" w:themeColor="text1"/>
          <w:sz w:val="24"/>
          <w:szCs w:val="24"/>
        </w:rPr>
      </w:pPr>
      <w:r>
        <w:rPr>
          <w:rFonts w:ascii="Arial Narrow" w:hAnsi="Arial Narrow"/>
          <w:color w:val="000000" w:themeColor="text1"/>
          <w:sz w:val="24"/>
          <w:szCs w:val="24"/>
        </w:rPr>
        <w:t>A los cuantos años se puede recibir el sacramento de la confirmación</w:t>
      </w:r>
      <w:proofErr w:type="gramStart"/>
      <w:r>
        <w:rPr>
          <w:rFonts w:ascii="Arial Narrow" w:hAnsi="Arial Narrow"/>
          <w:color w:val="000000" w:themeColor="text1"/>
          <w:sz w:val="24"/>
          <w:szCs w:val="24"/>
        </w:rPr>
        <w:t>?</w:t>
      </w:r>
      <w:proofErr w:type="gramEnd"/>
    </w:p>
    <w:p w:rsidR="00825B0B" w:rsidRDefault="00825B0B" w:rsidP="00825B0B">
      <w:pPr>
        <w:pStyle w:val="Prrafodelista"/>
        <w:numPr>
          <w:ilvl w:val="0"/>
          <w:numId w:val="18"/>
        </w:numPr>
        <w:jc w:val="both"/>
        <w:rPr>
          <w:rFonts w:ascii="Arial Narrow" w:hAnsi="Arial Narrow"/>
          <w:color w:val="000000" w:themeColor="text1"/>
          <w:sz w:val="24"/>
          <w:szCs w:val="24"/>
        </w:rPr>
      </w:pPr>
      <w:r>
        <w:rPr>
          <w:rFonts w:ascii="Arial Narrow" w:hAnsi="Arial Narrow"/>
          <w:color w:val="000000" w:themeColor="text1"/>
          <w:sz w:val="24"/>
          <w:szCs w:val="24"/>
        </w:rPr>
        <w:t xml:space="preserve">Quien es el que aplica el sacramento de la </w:t>
      </w:r>
      <w:r w:rsidR="003A6CFE">
        <w:rPr>
          <w:rFonts w:ascii="Arial Narrow" w:hAnsi="Arial Narrow"/>
          <w:color w:val="000000" w:themeColor="text1"/>
          <w:sz w:val="24"/>
          <w:szCs w:val="24"/>
        </w:rPr>
        <w:t xml:space="preserve">confirmación en la </w:t>
      </w:r>
      <w:r>
        <w:rPr>
          <w:rFonts w:ascii="Arial Narrow" w:hAnsi="Arial Narrow"/>
          <w:color w:val="000000" w:themeColor="text1"/>
          <w:sz w:val="24"/>
          <w:szCs w:val="24"/>
        </w:rPr>
        <w:t xml:space="preserve">Iglesia </w:t>
      </w:r>
      <w:r w:rsidR="003A6CFE">
        <w:rPr>
          <w:rFonts w:ascii="Arial Narrow" w:hAnsi="Arial Narrow"/>
          <w:color w:val="000000" w:themeColor="text1"/>
          <w:sz w:val="24"/>
          <w:szCs w:val="24"/>
        </w:rPr>
        <w:t>católica</w:t>
      </w:r>
      <w:proofErr w:type="gramStart"/>
      <w:r>
        <w:rPr>
          <w:rFonts w:ascii="Arial Narrow" w:hAnsi="Arial Narrow"/>
          <w:color w:val="000000" w:themeColor="text1"/>
          <w:sz w:val="24"/>
          <w:szCs w:val="24"/>
        </w:rPr>
        <w:t>?</w:t>
      </w:r>
      <w:proofErr w:type="gramEnd"/>
    </w:p>
    <w:p w:rsidR="00825B0B" w:rsidRDefault="003A6CFE" w:rsidP="00825B0B">
      <w:pPr>
        <w:pStyle w:val="Prrafodelista"/>
        <w:numPr>
          <w:ilvl w:val="0"/>
          <w:numId w:val="18"/>
        </w:numPr>
        <w:jc w:val="both"/>
        <w:rPr>
          <w:rFonts w:ascii="Arial Narrow" w:hAnsi="Arial Narrow"/>
          <w:color w:val="000000" w:themeColor="text1"/>
          <w:sz w:val="24"/>
          <w:szCs w:val="24"/>
        </w:rPr>
      </w:pPr>
      <w:r>
        <w:rPr>
          <w:rFonts w:ascii="Arial Narrow" w:hAnsi="Arial Narrow"/>
          <w:color w:val="000000" w:themeColor="text1"/>
          <w:sz w:val="24"/>
          <w:szCs w:val="24"/>
        </w:rPr>
        <w:t>Cuáles</w:t>
      </w:r>
      <w:r w:rsidR="00825B0B">
        <w:rPr>
          <w:rFonts w:ascii="Arial Narrow" w:hAnsi="Arial Narrow"/>
          <w:color w:val="000000" w:themeColor="text1"/>
          <w:sz w:val="24"/>
          <w:szCs w:val="24"/>
        </w:rPr>
        <w:t xml:space="preserve"> son los requisitos para </w:t>
      </w:r>
      <w:r>
        <w:rPr>
          <w:rFonts w:ascii="Arial Narrow" w:hAnsi="Arial Narrow"/>
          <w:color w:val="000000" w:themeColor="text1"/>
          <w:sz w:val="24"/>
          <w:szCs w:val="24"/>
        </w:rPr>
        <w:t>recibir</w:t>
      </w:r>
      <w:r w:rsidR="00825B0B">
        <w:rPr>
          <w:rFonts w:ascii="Arial Narrow" w:hAnsi="Arial Narrow"/>
          <w:color w:val="000000" w:themeColor="text1"/>
          <w:sz w:val="24"/>
          <w:szCs w:val="24"/>
        </w:rPr>
        <w:t xml:space="preserve"> el sacramento de la confirmación</w:t>
      </w:r>
      <w:proofErr w:type="gramStart"/>
      <w:r w:rsidR="00825B0B">
        <w:rPr>
          <w:rFonts w:ascii="Arial Narrow" w:hAnsi="Arial Narrow"/>
          <w:color w:val="000000" w:themeColor="text1"/>
          <w:sz w:val="24"/>
          <w:szCs w:val="24"/>
        </w:rPr>
        <w:t>?</w:t>
      </w:r>
      <w:proofErr w:type="gramEnd"/>
    </w:p>
    <w:p w:rsidR="00825B0B" w:rsidRDefault="00825B0B" w:rsidP="00825B0B">
      <w:pPr>
        <w:pStyle w:val="Prrafodelista"/>
        <w:numPr>
          <w:ilvl w:val="0"/>
          <w:numId w:val="18"/>
        </w:numPr>
        <w:jc w:val="both"/>
        <w:rPr>
          <w:rFonts w:ascii="Arial Narrow" w:hAnsi="Arial Narrow"/>
          <w:color w:val="000000" w:themeColor="text1"/>
          <w:sz w:val="24"/>
          <w:szCs w:val="24"/>
        </w:rPr>
      </w:pPr>
      <w:r>
        <w:rPr>
          <w:rFonts w:ascii="Arial Narrow" w:hAnsi="Arial Narrow"/>
          <w:color w:val="000000" w:themeColor="text1"/>
          <w:sz w:val="24"/>
          <w:szCs w:val="24"/>
        </w:rPr>
        <w:t>A quien se recibe en el sacramento de la confirmación</w:t>
      </w:r>
      <w:proofErr w:type="gramStart"/>
      <w:r>
        <w:rPr>
          <w:rFonts w:ascii="Arial Narrow" w:hAnsi="Arial Narrow"/>
          <w:color w:val="000000" w:themeColor="text1"/>
          <w:sz w:val="24"/>
          <w:szCs w:val="24"/>
        </w:rPr>
        <w:t>?</w:t>
      </w:r>
      <w:proofErr w:type="gramEnd"/>
    </w:p>
    <w:p w:rsidR="00825B0B" w:rsidRDefault="00825B0B" w:rsidP="00825B0B">
      <w:pPr>
        <w:pStyle w:val="Prrafodelista"/>
        <w:numPr>
          <w:ilvl w:val="0"/>
          <w:numId w:val="18"/>
        </w:numPr>
        <w:jc w:val="both"/>
        <w:rPr>
          <w:rFonts w:ascii="Arial Narrow" w:hAnsi="Arial Narrow"/>
          <w:color w:val="000000" w:themeColor="text1"/>
          <w:sz w:val="24"/>
          <w:szCs w:val="24"/>
        </w:rPr>
      </w:pPr>
      <w:r>
        <w:rPr>
          <w:rFonts w:ascii="Arial Narrow" w:hAnsi="Arial Narrow"/>
          <w:color w:val="000000" w:themeColor="text1"/>
          <w:sz w:val="24"/>
          <w:szCs w:val="24"/>
        </w:rPr>
        <w:t xml:space="preserve">Que </w:t>
      </w:r>
      <w:r w:rsidR="003A6CFE">
        <w:rPr>
          <w:rFonts w:ascii="Arial Narrow" w:hAnsi="Arial Narrow"/>
          <w:color w:val="000000" w:themeColor="text1"/>
          <w:sz w:val="24"/>
          <w:szCs w:val="24"/>
        </w:rPr>
        <w:t>hace</w:t>
      </w:r>
      <w:r>
        <w:rPr>
          <w:rFonts w:ascii="Arial Narrow" w:hAnsi="Arial Narrow"/>
          <w:color w:val="000000" w:themeColor="text1"/>
          <w:sz w:val="24"/>
          <w:szCs w:val="24"/>
        </w:rPr>
        <w:t xml:space="preserve"> el sacramento de la confirmación en quien lo recibe</w:t>
      </w:r>
      <w:proofErr w:type="gramStart"/>
      <w:r>
        <w:rPr>
          <w:rFonts w:ascii="Arial Narrow" w:hAnsi="Arial Narrow"/>
          <w:color w:val="000000" w:themeColor="text1"/>
          <w:sz w:val="24"/>
          <w:szCs w:val="24"/>
        </w:rPr>
        <w:t>?</w:t>
      </w:r>
      <w:proofErr w:type="gramEnd"/>
    </w:p>
    <w:p w:rsidR="003A6CFE" w:rsidRDefault="003A6CFE" w:rsidP="00FF2D7C">
      <w:pPr>
        <w:pStyle w:val="Prrafodelista"/>
        <w:numPr>
          <w:ilvl w:val="0"/>
          <w:numId w:val="18"/>
        </w:numPr>
        <w:jc w:val="both"/>
        <w:rPr>
          <w:rFonts w:ascii="Arial Narrow" w:hAnsi="Arial Narrow"/>
          <w:color w:val="000000" w:themeColor="text1"/>
          <w:sz w:val="24"/>
          <w:szCs w:val="24"/>
        </w:rPr>
      </w:pPr>
      <w:r w:rsidRPr="003A6CFE">
        <w:rPr>
          <w:rFonts w:ascii="Arial Narrow" w:hAnsi="Arial Narrow"/>
          <w:color w:val="000000" w:themeColor="text1"/>
          <w:sz w:val="24"/>
          <w:szCs w:val="24"/>
        </w:rPr>
        <w:t>Cuáles</w:t>
      </w:r>
      <w:r w:rsidR="00825B0B" w:rsidRPr="003A6CFE">
        <w:rPr>
          <w:rFonts w:ascii="Arial Narrow" w:hAnsi="Arial Narrow"/>
          <w:color w:val="000000" w:themeColor="text1"/>
          <w:sz w:val="24"/>
          <w:szCs w:val="24"/>
        </w:rPr>
        <w:t xml:space="preserve"> son los símbolos y signos que se utiliza en el sacramento de la confirmación.</w:t>
      </w:r>
      <w:r w:rsidRPr="003A6CFE">
        <w:rPr>
          <w:rFonts w:ascii="Arial Narrow" w:hAnsi="Arial Narrow"/>
          <w:color w:val="000000" w:themeColor="text1"/>
          <w:sz w:val="24"/>
          <w:szCs w:val="24"/>
        </w:rPr>
        <w:t xml:space="preserve"> </w:t>
      </w:r>
    </w:p>
    <w:p w:rsidR="005C4546" w:rsidRPr="003A6CFE" w:rsidRDefault="00440C44" w:rsidP="005C4546">
      <w:pPr>
        <w:ind w:left="-426"/>
        <w:jc w:val="both"/>
        <w:rPr>
          <w:rFonts w:ascii="Arial Narrow" w:hAnsi="Arial Narrow"/>
          <w:b/>
          <w:color w:val="FF0000"/>
          <w:sz w:val="24"/>
          <w:szCs w:val="24"/>
        </w:rPr>
      </w:pPr>
      <w:r w:rsidRPr="003A6CFE">
        <w:rPr>
          <w:rFonts w:ascii="Arial Narrow" w:hAnsi="Arial Narrow"/>
          <w:b/>
          <w:color w:val="FF0000"/>
          <w:sz w:val="24"/>
          <w:szCs w:val="24"/>
        </w:rPr>
        <w:t>Valeria tapias</w:t>
      </w:r>
    </w:p>
    <w:p w:rsidR="00440C44" w:rsidRPr="003A6CFE" w:rsidRDefault="00440C44" w:rsidP="005C4546">
      <w:pPr>
        <w:ind w:left="-426"/>
        <w:jc w:val="both"/>
        <w:rPr>
          <w:rFonts w:ascii="Arial Narrow" w:hAnsi="Arial Narrow"/>
          <w:b/>
          <w:color w:val="FF0000"/>
          <w:sz w:val="24"/>
          <w:szCs w:val="24"/>
        </w:rPr>
      </w:pPr>
      <w:r w:rsidRPr="003A6CFE">
        <w:rPr>
          <w:rFonts w:ascii="Arial Narrow" w:hAnsi="Arial Narrow"/>
          <w:b/>
          <w:color w:val="FF0000"/>
          <w:sz w:val="24"/>
          <w:szCs w:val="24"/>
        </w:rPr>
        <w:t>Paulina correa</w:t>
      </w:r>
    </w:p>
    <w:p w:rsidR="00440C44" w:rsidRPr="003A6CFE" w:rsidRDefault="00440C44" w:rsidP="005C4546">
      <w:pPr>
        <w:ind w:left="-426"/>
        <w:jc w:val="both"/>
        <w:rPr>
          <w:rFonts w:ascii="Arial Narrow" w:hAnsi="Arial Narrow"/>
          <w:b/>
          <w:color w:val="FF0000"/>
          <w:sz w:val="24"/>
          <w:szCs w:val="24"/>
        </w:rPr>
      </w:pPr>
      <w:r w:rsidRPr="003A6CFE">
        <w:rPr>
          <w:rFonts w:ascii="Arial Narrow" w:hAnsi="Arial Narrow"/>
          <w:b/>
          <w:color w:val="FF0000"/>
          <w:sz w:val="24"/>
          <w:szCs w:val="24"/>
        </w:rPr>
        <w:t>Ximena Isaza</w:t>
      </w:r>
    </w:p>
    <w:p w:rsidR="00440C44" w:rsidRPr="003A6CFE" w:rsidRDefault="00440C44" w:rsidP="005C4546">
      <w:pPr>
        <w:ind w:left="-426"/>
        <w:jc w:val="both"/>
        <w:rPr>
          <w:rFonts w:ascii="Arial Narrow" w:hAnsi="Arial Narrow"/>
          <w:b/>
          <w:color w:val="FF0000"/>
          <w:sz w:val="24"/>
          <w:szCs w:val="24"/>
        </w:rPr>
      </w:pPr>
      <w:r w:rsidRPr="003A6CFE">
        <w:rPr>
          <w:rFonts w:ascii="Arial Narrow" w:hAnsi="Arial Narrow"/>
          <w:b/>
          <w:color w:val="FF0000"/>
          <w:sz w:val="24"/>
          <w:szCs w:val="24"/>
        </w:rPr>
        <w:t>Mariana Londoño</w:t>
      </w:r>
    </w:p>
    <w:p w:rsidR="00440C44" w:rsidRPr="003A6CFE" w:rsidRDefault="00440C44" w:rsidP="003A6CFE">
      <w:pPr>
        <w:ind w:left="-426"/>
        <w:jc w:val="both"/>
        <w:rPr>
          <w:rFonts w:ascii="Arial Narrow" w:hAnsi="Arial Narrow"/>
          <w:b/>
          <w:color w:val="FF0000"/>
          <w:sz w:val="24"/>
          <w:szCs w:val="24"/>
        </w:rPr>
      </w:pPr>
      <w:r w:rsidRPr="003A6CFE">
        <w:rPr>
          <w:rFonts w:ascii="Arial Narrow" w:hAnsi="Arial Narrow"/>
          <w:b/>
          <w:color w:val="FF0000"/>
          <w:sz w:val="24"/>
          <w:szCs w:val="24"/>
        </w:rPr>
        <w:t>Fe</w:t>
      </w:r>
      <w:r w:rsidR="003A6CFE">
        <w:rPr>
          <w:rFonts w:ascii="Arial Narrow" w:hAnsi="Arial Narrow"/>
          <w:b/>
          <w:color w:val="FF0000"/>
          <w:sz w:val="24"/>
          <w:szCs w:val="24"/>
        </w:rPr>
        <w:t>rnanda robledo</w:t>
      </w:r>
    </w:p>
    <w:sectPr w:rsidR="00440C44" w:rsidRPr="003A6C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E1458B6"/>
    <w:multiLevelType w:val="hybridMultilevel"/>
    <w:tmpl w:val="53C04946"/>
    <w:lvl w:ilvl="0" w:tplc="29A042C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4DB3D65"/>
    <w:multiLevelType w:val="multilevel"/>
    <w:tmpl w:val="2B88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1821D2B"/>
    <w:multiLevelType w:val="hybridMultilevel"/>
    <w:tmpl w:val="5B10E234"/>
    <w:lvl w:ilvl="0" w:tplc="4C72031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2">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7">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0"/>
  </w:num>
  <w:num w:numId="5">
    <w:abstractNumId w:val="2"/>
  </w:num>
  <w:num w:numId="6">
    <w:abstractNumId w:val="1"/>
  </w:num>
  <w:num w:numId="7">
    <w:abstractNumId w:val="4"/>
  </w:num>
  <w:num w:numId="8">
    <w:abstractNumId w:val="6"/>
  </w:num>
  <w:num w:numId="9">
    <w:abstractNumId w:val="8"/>
  </w:num>
  <w:num w:numId="10">
    <w:abstractNumId w:val="14"/>
  </w:num>
  <w:num w:numId="11">
    <w:abstractNumId w:val="17"/>
  </w:num>
  <w:num w:numId="12">
    <w:abstractNumId w:val="13"/>
  </w:num>
  <w:num w:numId="13">
    <w:abstractNumId w:val="5"/>
  </w:num>
  <w:num w:numId="14">
    <w:abstractNumId w:val="12"/>
  </w:num>
  <w:num w:numId="15">
    <w:abstractNumId w:val="7"/>
  </w:num>
  <w:num w:numId="16">
    <w:abstractNumId w:val="1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66CCF"/>
    <w:rsid w:val="000926AB"/>
    <w:rsid w:val="000A3426"/>
    <w:rsid w:val="000A7E49"/>
    <w:rsid w:val="000F7D65"/>
    <w:rsid w:val="001102D6"/>
    <w:rsid w:val="00116A6B"/>
    <w:rsid w:val="00122D36"/>
    <w:rsid w:val="00127B8D"/>
    <w:rsid w:val="00167391"/>
    <w:rsid w:val="00204DAB"/>
    <w:rsid w:val="002532C0"/>
    <w:rsid w:val="00256CE9"/>
    <w:rsid w:val="00291678"/>
    <w:rsid w:val="002A4CB2"/>
    <w:rsid w:val="00332867"/>
    <w:rsid w:val="00332E56"/>
    <w:rsid w:val="003A6CFE"/>
    <w:rsid w:val="003D6228"/>
    <w:rsid w:val="0040689B"/>
    <w:rsid w:val="00440C44"/>
    <w:rsid w:val="00484106"/>
    <w:rsid w:val="005359BF"/>
    <w:rsid w:val="005A7096"/>
    <w:rsid w:val="005C4546"/>
    <w:rsid w:val="00626283"/>
    <w:rsid w:val="006768B4"/>
    <w:rsid w:val="0073089E"/>
    <w:rsid w:val="007963F4"/>
    <w:rsid w:val="007B55FA"/>
    <w:rsid w:val="007C7335"/>
    <w:rsid w:val="00825B0B"/>
    <w:rsid w:val="00877950"/>
    <w:rsid w:val="008A2365"/>
    <w:rsid w:val="008B52AA"/>
    <w:rsid w:val="008D6427"/>
    <w:rsid w:val="00A71051"/>
    <w:rsid w:val="00A96AC8"/>
    <w:rsid w:val="00A978C0"/>
    <w:rsid w:val="00C61F76"/>
    <w:rsid w:val="00C777A0"/>
    <w:rsid w:val="00CA3021"/>
    <w:rsid w:val="00CB7C17"/>
    <w:rsid w:val="00D40A26"/>
    <w:rsid w:val="00DC35C0"/>
    <w:rsid w:val="00DD035D"/>
    <w:rsid w:val="00E17511"/>
    <w:rsid w:val="00E270E5"/>
    <w:rsid w:val="00E84031"/>
    <w:rsid w:val="00ED176F"/>
    <w:rsid w:val="00EF4767"/>
    <w:rsid w:val="00F06D64"/>
    <w:rsid w:val="00F165DD"/>
    <w:rsid w:val="00F233C8"/>
    <w:rsid w:val="00F973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8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A9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C7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38119">
      <w:bodyDiv w:val="1"/>
      <w:marLeft w:val="0"/>
      <w:marRight w:val="0"/>
      <w:marTop w:val="0"/>
      <w:marBottom w:val="0"/>
      <w:divBdr>
        <w:top w:val="none" w:sz="0" w:space="0" w:color="auto"/>
        <w:left w:val="none" w:sz="0" w:space="0" w:color="auto"/>
        <w:bottom w:val="none" w:sz="0" w:space="0" w:color="auto"/>
        <w:right w:val="none" w:sz="0" w:space="0" w:color="auto"/>
      </w:divBdr>
      <w:divsChild>
        <w:div w:id="791939393">
          <w:marLeft w:val="0"/>
          <w:marRight w:val="0"/>
          <w:marTop w:val="0"/>
          <w:marBottom w:val="480"/>
          <w:divBdr>
            <w:top w:val="none" w:sz="0" w:space="0" w:color="auto"/>
            <w:left w:val="none" w:sz="0" w:space="0" w:color="auto"/>
            <w:bottom w:val="none" w:sz="0" w:space="0" w:color="auto"/>
            <w:right w:val="none" w:sz="0" w:space="0" w:color="auto"/>
          </w:divBdr>
          <w:divsChild>
            <w:div w:id="1411390697">
              <w:marLeft w:val="0"/>
              <w:marRight w:val="0"/>
              <w:marTop w:val="0"/>
              <w:marBottom w:val="0"/>
              <w:divBdr>
                <w:top w:val="none" w:sz="0" w:space="0" w:color="auto"/>
                <w:left w:val="none" w:sz="0" w:space="0" w:color="auto"/>
                <w:bottom w:val="none" w:sz="0" w:space="0" w:color="auto"/>
                <w:right w:val="none" w:sz="0" w:space="0" w:color="auto"/>
              </w:divBdr>
              <w:divsChild>
                <w:div w:id="2095935725">
                  <w:marLeft w:val="0"/>
                  <w:marRight w:val="0"/>
                  <w:marTop w:val="0"/>
                  <w:marBottom w:val="0"/>
                  <w:divBdr>
                    <w:top w:val="none" w:sz="0" w:space="0" w:color="auto"/>
                    <w:left w:val="none" w:sz="0" w:space="0" w:color="auto"/>
                    <w:bottom w:val="none" w:sz="0" w:space="0" w:color="auto"/>
                    <w:right w:val="none" w:sz="0" w:space="0" w:color="auto"/>
                  </w:divBdr>
                  <w:divsChild>
                    <w:div w:id="507915574">
                      <w:marLeft w:val="0"/>
                      <w:marRight w:val="0"/>
                      <w:marTop w:val="0"/>
                      <w:marBottom w:val="0"/>
                      <w:divBdr>
                        <w:top w:val="none" w:sz="0" w:space="0" w:color="auto"/>
                        <w:left w:val="none" w:sz="0" w:space="0" w:color="auto"/>
                        <w:bottom w:val="none" w:sz="0" w:space="0" w:color="auto"/>
                        <w:right w:val="none" w:sz="0" w:space="0" w:color="auto"/>
                      </w:divBdr>
                      <w:divsChild>
                        <w:div w:id="2038699667">
                          <w:marLeft w:val="0"/>
                          <w:marRight w:val="0"/>
                          <w:marTop w:val="0"/>
                          <w:marBottom w:val="0"/>
                          <w:divBdr>
                            <w:top w:val="none" w:sz="0" w:space="0" w:color="auto"/>
                            <w:left w:val="none" w:sz="0" w:space="0" w:color="auto"/>
                            <w:bottom w:val="none" w:sz="0" w:space="0" w:color="auto"/>
                            <w:right w:val="none" w:sz="0" w:space="0" w:color="auto"/>
                          </w:divBdr>
                          <w:divsChild>
                            <w:div w:id="1546485138">
                              <w:marLeft w:val="0"/>
                              <w:marRight w:val="0"/>
                              <w:marTop w:val="0"/>
                              <w:marBottom w:val="0"/>
                              <w:divBdr>
                                <w:top w:val="none" w:sz="0" w:space="0" w:color="auto"/>
                                <w:left w:val="none" w:sz="0" w:space="0" w:color="auto"/>
                                <w:bottom w:val="none" w:sz="0" w:space="0" w:color="auto"/>
                                <w:right w:val="none" w:sz="0" w:space="0" w:color="auto"/>
                              </w:divBdr>
                              <w:divsChild>
                                <w:div w:id="8643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90407">
          <w:marLeft w:val="0"/>
          <w:marRight w:val="0"/>
          <w:marTop w:val="0"/>
          <w:marBottom w:val="480"/>
          <w:divBdr>
            <w:top w:val="none" w:sz="0" w:space="0" w:color="auto"/>
            <w:left w:val="none" w:sz="0" w:space="0" w:color="auto"/>
            <w:bottom w:val="none" w:sz="0" w:space="0" w:color="auto"/>
            <w:right w:val="none" w:sz="0" w:space="0" w:color="auto"/>
          </w:divBdr>
          <w:divsChild>
            <w:div w:id="1868372801">
              <w:marLeft w:val="0"/>
              <w:marRight w:val="0"/>
              <w:marTop w:val="0"/>
              <w:marBottom w:val="0"/>
              <w:divBdr>
                <w:top w:val="none" w:sz="0" w:space="0" w:color="auto"/>
                <w:left w:val="none" w:sz="0" w:space="0" w:color="auto"/>
                <w:bottom w:val="none" w:sz="0" w:space="0" w:color="auto"/>
                <w:right w:val="none" w:sz="0" w:space="0" w:color="auto"/>
              </w:divBdr>
              <w:divsChild>
                <w:div w:id="567617041">
                  <w:marLeft w:val="0"/>
                  <w:marRight w:val="0"/>
                  <w:marTop w:val="0"/>
                  <w:marBottom w:val="0"/>
                  <w:divBdr>
                    <w:top w:val="none" w:sz="0" w:space="0" w:color="auto"/>
                    <w:left w:val="none" w:sz="0" w:space="0" w:color="auto"/>
                    <w:bottom w:val="none" w:sz="0" w:space="0" w:color="auto"/>
                    <w:right w:val="none" w:sz="0" w:space="0" w:color="auto"/>
                  </w:divBdr>
                  <w:divsChild>
                    <w:div w:id="2057778004">
                      <w:marLeft w:val="-225"/>
                      <w:marRight w:val="-225"/>
                      <w:marTop w:val="0"/>
                      <w:marBottom w:val="0"/>
                      <w:divBdr>
                        <w:top w:val="none" w:sz="0" w:space="0" w:color="auto"/>
                        <w:left w:val="none" w:sz="0" w:space="0" w:color="auto"/>
                        <w:bottom w:val="none" w:sz="0" w:space="0" w:color="auto"/>
                        <w:right w:val="none" w:sz="0" w:space="0" w:color="auto"/>
                      </w:divBdr>
                      <w:divsChild>
                        <w:div w:id="1133909961">
                          <w:marLeft w:val="-225"/>
                          <w:marRight w:val="-225"/>
                          <w:marTop w:val="0"/>
                          <w:marBottom w:val="0"/>
                          <w:divBdr>
                            <w:top w:val="none" w:sz="0" w:space="0" w:color="auto"/>
                            <w:left w:val="none" w:sz="0" w:space="0" w:color="auto"/>
                            <w:bottom w:val="none" w:sz="0" w:space="0" w:color="auto"/>
                            <w:right w:val="none" w:sz="0" w:space="0" w:color="auto"/>
                          </w:divBdr>
                          <w:divsChild>
                            <w:div w:id="2060206220">
                              <w:marLeft w:val="0"/>
                              <w:marRight w:val="0"/>
                              <w:marTop w:val="0"/>
                              <w:marBottom w:val="0"/>
                              <w:divBdr>
                                <w:top w:val="none" w:sz="0" w:space="0" w:color="auto"/>
                                <w:left w:val="none" w:sz="0" w:space="0" w:color="auto"/>
                                <w:bottom w:val="none" w:sz="0" w:space="0" w:color="auto"/>
                                <w:right w:val="none" w:sz="0" w:space="0" w:color="auto"/>
                              </w:divBdr>
                              <w:divsChild>
                                <w:div w:id="742527244">
                                  <w:marLeft w:val="0"/>
                                  <w:marRight w:val="0"/>
                                  <w:marTop w:val="0"/>
                                  <w:marBottom w:val="0"/>
                                  <w:divBdr>
                                    <w:top w:val="none" w:sz="0" w:space="0" w:color="auto"/>
                                    <w:left w:val="none" w:sz="0" w:space="0" w:color="auto"/>
                                    <w:bottom w:val="none" w:sz="0" w:space="0" w:color="auto"/>
                                    <w:right w:val="none" w:sz="0" w:space="0" w:color="auto"/>
                                  </w:divBdr>
                                  <w:divsChild>
                                    <w:div w:id="1519461957">
                                      <w:marLeft w:val="0"/>
                                      <w:marRight w:val="0"/>
                                      <w:marTop w:val="0"/>
                                      <w:marBottom w:val="240"/>
                                      <w:divBdr>
                                        <w:top w:val="none" w:sz="0" w:space="0" w:color="auto"/>
                                        <w:left w:val="none" w:sz="0" w:space="0" w:color="auto"/>
                                        <w:bottom w:val="none" w:sz="0" w:space="0" w:color="auto"/>
                                        <w:right w:val="none" w:sz="0" w:space="0" w:color="auto"/>
                                      </w:divBdr>
                                      <w:divsChild>
                                        <w:div w:id="1936279659">
                                          <w:marLeft w:val="0"/>
                                          <w:marRight w:val="0"/>
                                          <w:marTop w:val="0"/>
                                          <w:marBottom w:val="0"/>
                                          <w:divBdr>
                                            <w:top w:val="none" w:sz="0" w:space="0" w:color="auto"/>
                                            <w:left w:val="none" w:sz="0" w:space="0" w:color="auto"/>
                                            <w:bottom w:val="none" w:sz="0" w:space="0" w:color="auto"/>
                                            <w:right w:val="none" w:sz="0" w:space="0" w:color="auto"/>
                                          </w:divBdr>
                                          <w:divsChild>
                                            <w:div w:id="927346861">
                                              <w:marLeft w:val="0"/>
                                              <w:marRight w:val="0"/>
                                              <w:marTop w:val="0"/>
                                              <w:marBottom w:val="0"/>
                                              <w:divBdr>
                                                <w:top w:val="none" w:sz="0" w:space="0" w:color="auto"/>
                                                <w:left w:val="none" w:sz="0" w:space="0" w:color="auto"/>
                                                <w:bottom w:val="none" w:sz="0" w:space="0" w:color="auto"/>
                                                <w:right w:val="none" w:sz="0" w:space="0" w:color="auto"/>
                                              </w:divBdr>
                                              <w:divsChild>
                                                <w:div w:id="2086100740">
                                                  <w:marLeft w:val="0"/>
                                                  <w:marRight w:val="0"/>
                                                  <w:marTop w:val="0"/>
                                                  <w:marBottom w:val="0"/>
                                                  <w:divBdr>
                                                    <w:top w:val="none" w:sz="0" w:space="0" w:color="auto"/>
                                                    <w:left w:val="none" w:sz="0" w:space="0" w:color="auto"/>
                                                    <w:bottom w:val="none" w:sz="0" w:space="0" w:color="auto"/>
                                                    <w:right w:val="none" w:sz="0" w:space="0" w:color="auto"/>
                                                  </w:divBdr>
                                                  <w:divsChild>
                                                    <w:div w:id="814106168">
                                                      <w:marLeft w:val="0"/>
                                                      <w:marRight w:val="0"/>
                                                      <w:marTop w:val="0"/>
                                                      <w:marBottom w:val="0"/>
                                                      <w:divBdr>
                                                        <w:top w:val="none" w:sz="0" w:space="0" w:color="auto"/>
                                                        <w:left w:val="none" w:sz="0" w:space="0" w:color="auto"/>
                                                        <w:bottom w:val="none" w:sz="0" w:space="0" w:color="auto"/>
                                                        <w:right w:val="none" w:sz="0" w:space="0" w:color="auto"/>
                                                      </w:divBdr>
                                                      <w:divsChild>
                                                        <w:div w:id="1165785601">
                                                          <w:marLeft w:val="0"/>
                                                          <w:marRight w:val="0"/>
                                                          <w:marTop w:val="0"/>
                                                          <w:marBottom w:val="0"/>
                                                          <w:divBdr>
                                                            <w:top w:val="none" w:sz="0" w:space="0" w:color="auto"/>
                                                            <w:left w:val="none" w:sz="0" w:space="0" w:color="auto"/>
                                                            <w:bottom w:val="none" w:sz="0" w:space="0" w:color="auto"/>
                                                            <w:right w:val="none" w:sz="0" w:space="0" w:color="auto"/>
                                                          </w:divBdr>
                                                          <w:divsChild>
                                                            <w:div w:id="2975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2543-6971-470B-A4EA-6F6B90D8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2020-10-25T18:56:00Z</dcterms:created>
  <dcterms:modified xsi:type="dcterms:W3CDTF">2020-10-25T18:56:00Z</dcterms:modified>
</cp:coreProperties>
</file>