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4A4" w:rsidRDefault="003A2627" w:rsidP="006124A4">
      <w:pPr>
        <w:ind w:left="-567"/>
        <w:contextualSpacing/>
        <w:jc w:val="both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  <w:noProof/>
          <w:lang w:val="en-US"/>
        </w:rPr>
        <w:drawing>
          <wp:anchor distT="0" distB="0" distL="114300" distR="114300" simplePos="0" relativeHeight="251657216" behindDoc="0" locked="0" layoutInCell="1" allowOverlap="1" wp14:anchorId="5047D4CC" wp14:editId="6EBB6C2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79120" cy="42672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124A4">
        <w:rPr>
          <w:rFonts w:ascii="Arial" w:hAnsi="Arial" w:cs="Arial"/>
          <w:b/>
        </w:rPr>
        <w:t xml:space="preserve">DIA 27 DE ABRIL </w:t>
      </w:r>
    </w:p>
    <w:p w:rsidR="00F4654A" w:rsidRDefault="00F4654A" w:rsidP="006124A4">
      <w:pPr>
        <w:ind w:left="-567"/>
        <w:contextualSpacing/>
        <w:jc w:val="both"/>
        <w:rPr>
          <w:rFonts w:ascii="Arial" w:hAnsi="Arial" w:cs="Arial"/>
          <w:b/>
        </w:rPr>
      </w:pPr>
    </w:p>
    <w:p w:rsidR="00F4654A" w:rsidRDefault="003A2627" w:rsidP="006124A4">
      <w:pPr>
        <w:ind w:left="-567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NOMBRE </w:t>
      </w:r>
      <w:r w:rsidR="00F4654A">
        <w:rPr>
          <w:rFonts w:ascii="Arial" w:hAnsi="Arial" w:cs="Arial"/>
          <w:b/>
        </w:rPr>
        <w:t>___________________________________________________</w:t>
      </w:r>
      <w:r>
        <w:rPr>
          <w:rFonts w:ascii="Arial" w:hAnsi="Arial" w:cs="Arial"/>
          <w:b/>
        </w:rPr>
        <w:t>______</w:t>
      </w:r>
    </w:p>
    <w:p w:rsidR="00F4654A" w:rsidRDefault="00F4654A" w:rsidP="006124A4">
      <w:pPr>
        <w:ind w:left="-567"/>
        <w:contextualSpacing/>
        <w:jc w:val="both"/>
        <w:rPr>
          <w:rFonts w:ascii="Arial Narrow" w:hAnsi="Arial Narrow" w:cs="Arial"/>
        </w:rPr>
      </w:pPr>
    </w:p>
    <w:p w:rsidR="006124A4" w:rsidRDefault="00345B6C" w:rsidP="006124A4">
      <w:pPr>
        <w:ind w:left="-567" w:right="-80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ACTIVIDAD DEL </w:t>
      </w:r>
      <w:r w:rsidR="006124A4">
        <w:rPr>
          <w:rFonts w:ascii="Arial" w:hAnsi="Arial" w:cs="Arial"/>
          <w:b/>
        </w:rPr>
        <w:t>TALLER NÚMERO 2. LA SALVACIÓN EN EL ANTIGUO Y NUEVO TESTAMENTO PÁG 49.</w:t>
      </w:r>
      <w:r w:rsidR="003A2627">
        <w:rPr>
          <w:rFonts w:ascii="Arial" w:hAnsi="Arial" w:cs="Arial"/>
          <w:b/>
        </w:rPr>
        <w:t xml:space="preserve"> 50. 51.</w:t>
      </w:r>
    </w:p>
    <w:p w:rsidR="006124A4" w:rsidRDefault="006124A4" w:rsidP="006124A4">
      <w:pPr>
        <w:ind w:left="-567" w:right="-801"/>
        <w:jc w:val="both"/>
        <w:rPr>
          <w:rFonts w:ascii="Arial" w:hAnsi="Arial" w:cs="Arial"/>
        </w:rPr>
      </w:pPr>
      <w:r>
        <w:rPr>
          <w:rFonts w:ascii="Arial" w:hAnsi="Arial" w:cs="Arial"/>
        </w:rPr>
        <w:t>Buenos días mis niñas, como siempre nos ponemos en la presencia del señor, para encomendar nuestra jornada de trabajo.</w:t>
      </w:r>
    </w:p>
    <w:p w:rsidR="003A2627" w:rsidRDefault="003A2627" w:rsidP="003A2627">
      <w:pPr>
        <w:ind w:left="-426" w:right="-801"/>
        <w:jc w:val="both"/>
        <w:rPr>
          <w:rFonts w:ascii="Arial" w:hAnsi="Arial" w:cs="Arial"/>
          <w:color w:val="FF0000"/>
        </w:rPr>
      </w:pPr>
      <w:r w:rsidRPr="00CB6265">
        <w:rPr>
          <w:rFonts w:ascii="Arial" w:hAnsi="Arial" w:cs="Arial"/>
          <w:color w:val="FF0000"/>
        </w:rPr>
        <w:t>Recuerda realizar una pausa activa. Te propongo</w:t>
      </w:r>
      <w:r>
        <w:rPr>
          <w:rFonts w:ascii="Arial" w:hAnsi="Arial" w:cs="Arial"/>
          <w:color w:val="FF0000"/>
        </w:rPr>
        <w:t>.</w:t>
      </w:r>
      <w:r w:rsidRPr="00CB6265">
        <w:rPr>
          <w:rFonts w:ascii="Arial" w:hAnsi="Arial" w:cs="Arial"/>
          <w:color w:val="FF0000"/>
        </w:rPr>
        <w:t xml:space="preserve"> La oración de María Emilia.</w:t>
      </w:r>
      <w:r>
        <w:rPr>
          <w:rFonts w:ascii="Arial" w:hAnsi="Arial" w:cs="Arial"/>
          <w:color w:val="FF0000"/>
        </w:rPr>
        <w:t xml:space="preserve"> </w:t>
      </w:r>
    </w:p>
    <w:p w:rsidR="003A2627" w:rsidRDefault="003A2627" w:rsidP="003A2627">
      <w:pPr>
        <w:ind w:left="-426" w:right="-801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PARA LAS NIÑAS NUEVAS DICE ASI:</w:t>
      </w:r>
    </w:p>
    <w:p w:rsidR="003A2627" w:rsidRPr="00EB23B6" w:rsidRDefault="003A2627" w:rsidP="003A2627">
      <w:pPr>
        <w:ind w:left="-426" w:right="-801"/>
        <w:jc w:val="both"/>
        <w:rPr>
          <w:rFonts w:ascii="Arial" w:hAnsi="Arial" w:cs="Arial"/>
          <w:color w:val="ED7D31" w:themeColor="accent2"/>
        </w:rPr>
      </w:pPr>
      <w:r w:rsidRPr="00EB23B6">
        <w:rPr>
          <w:rFonts w:ascii="Arial" w:hAnsi="Arial" w:cs="Arial"/>
        </w:rPr>
        <w:t xml:space="preserve">Santísima Trinidad, Padre, Hijo y Espíritu Santo, te adoramos y bendecimos como fuente de todo bien. Te suplicamos que te dignes glorificar a tu sierva </w:t>
      </w:r>
      <w:r>
        <w:rPr>
          <w:rFonts w:ascii="Arial" w:hAnsi="Arial" w:cs="Arial"/>
        </w:rPr>
        <w:t xml:space="preserve">la Beata </w:t>
      </w:r>
      <w:r w:rsidRPr="00EB23B6">
        <w:rPr>
          <w:rFonts w:ascii="Arial" w:hAnsi="Arial" w:cs="Arial"/>
        </w:rPr>
        <w:t>María Emilia Riquelme y nos concedas por su intercesión la gracia que necesitamos si es conforme a tu divina voluntad. Te lo pedimos por los méritos infinitos del Corazón Eucarístico de Jesús. Amén. Gloria al Padre y al Hijo y al Espíritu Santo, como era en el principio, ahora y siempre, por los siglos de los siglos. Amén (tres veces). Corazón Eucarístico de Jesús, ten misericordia de nosotros. Nuestra Señora del Santísimo Sacramento y Reina de las Misiones, ruega por nosotros.</w:t>
      </w:r>
      <w:r>
        <w:rPr>
          <w:rFonts w:ascii="Arial" w:hAnsi="Arial" w:cs="Arial"/>
        </w:rPr>
        <w:t xml:space="preserve">  </w:t>
      </w:r>
      <w:r w:rsidRPr="00EB23B6">
        <w:rPr>
          <w:rFonts w:ascii="Arial" w:hAnsi="Arial" w:cs="Arial"/>
          <w:color w:val="ED7D31" w:themeColor="accent2"/>
        </w:rPr>
        <w:t>Si haces esta oración con fe puedes alcanzar de Dios por su intercesión muchos favores.</w:t>
      </w:r>
    </w:p>
    <w:p w:rsidR="003A2627" w:rsidRDefault="003A2627" w:rsidP="003A2627">
      <w:pPr>
        <w:spacing w:line="256" w:lineRule="auto"/>
        <w:ind w:left="-567" w:right="-801"/>
        <w:contextualSpacing/>
        <w:jc w:val="both"/>
        <w:rPr>
          <w:rFonts w:ascii="Arial" w:hAnsi="Arial" w:cs="Arial"/>
        </w:rPr>
      </w:pPr>
    </w:p>
    <w:p w:rsidR="006124A4" w:rsidRDefault="006124A4" w:rsidP="006124A4">
      <w:pPr>
        <w:ind w:left="-567" w:right="-801"/>
        <w:jc w:val="both"/>
        <w:rPr>
          <w:rFonts w:ascii="Arial" w:hAnsi="Arial" w:cs="Arial"/>
        </w:rPr>
      </w:pPr>
      <w:r>
        <w:rPr>
          <w:rFonts w:ascii="Arial" w:hAnsi="Arial" w:cs="Arial"/>
        </w:rPr>
        <w:t>AHORA VAMOS A TRABAJAR.</w:t>
      </w:r>
    </w:p>
    <w:p w:rsidR="006124A4" w:rsidRDefault="006124A4" w:rsidP="006124A4">
      <w:pPr>
        <w:ind w:left="-567" w:right="-801"/>
        <w:jc w:val="both"/>
        <w:rPr>
          <w:rFonts w:ascii="Arial" w:hAnsi="Arial" w:cs="Arial"/>
        </w:rPr>
      </w:pPr>
      <w:r>
        <w:rPr>
          <w:rFonts w:ascii="Arial" w:hAnsi="Arial" w:cs="Arial"/>
        </w:rPr>
        <w:t>Recuerden de leer y subrayar las páginas 49, 50, 51.</w:t>
      </w:r>
    </w:p>
    <w:p w:rsidR="00F53CFB" w:rsidRDefault="00F53CFB" w:rsidP="006124A4">
      <w:pPr>
        <w:ind w:left="-567" w:right="-801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En esta clase v</w:t>
      </w:r>
      <w:r w:rsidRPr="00F53CFB">
        <w:rPr>
          <w:rFonts w:ascii="Arial" w:hAnsi="Arial" w:cs="Arial"/>
          <w:color w:val="000000" w:themeColor="text1"/>
        </w:rPr>
        <w:t xml:space="preserve">amos vivir los pasos de esta Historia de Salvación: </w:t>
      </w:r>
    </w:p>
    <w:p w:rsidR="00F53CFB" w:rsidRDefault="00F53CFB" w:rsidP="006124A4">
      <w:pPr>
        <w:ind w:left="-567" w:right="-801"/>
        <w:jc w:val="both"/>
        <w:rPr>
          <w:rFonts w:ascii="Arial" w:hAnsi="Arial" w:cs="Arial"/>
          <w:color w:val="000000" w:themeColor="text1"/>
        </w:rPr>
      </w:pPr>
      <w:r w:rsidRPr="00F53CFB">
        <w:rPr>
          <w:rFonts w:ascii="Arial" w:hAnsi="Arial" w:cs="Arial"/>
          <w:color w:val="000000" w:themeColor="text1"/>
        </w:rPr>
        <w:t xml:space="preserve">El primer paso dado por Dios fue la creación, cuya obra culminante fue la creación del hombre y de la mujer y la Biblia termina diciendo “y vio Dios que era muy bueno” El pecado vino a dañar el proyecto de Dios. Pero Dios sabio y rico en misericordia no lo abandonó al poder de la </w:t>
      </w:r>
      <w:proofErr w:type="gramStart"/>
      <w:r w:rsidRPr="00F53CFB">
        <w:rPr>
          <w:rFonts w:ascii="Arial" w:hAnsi="Arial" w:cs="Arial"/>
          <w:color w:val="000000" w:themeColor="text1"/>
        </w:rPr>
        <w:t>muerte</w:t>
      </w:r>
      <w:proofErr w:type="gramEnd"/>
      <w:r w:rsidRPr="00F53CFB">
        <w:rPr>
          <w:rFonts w:ascii="Arial" w:hAnsi="Arial" w:cs="Arial"/>
          <w:color w:val="000000" w:themeColor="text1"/>
        </w:rPr>
        <w:t xml:space="preserve"> sino que le promete la Salvación. </w:t>
      </w:r>
    </w:p>
    <w:p w:rsidR="00F53CFB" w:rsidRDefault="00F53CFB" w:rsidP="006124A4">
      <w:pPr>
        <w:ind w:left="-567" w:right="-801"/>
        <w:jc w:val="both"/>
        <w:rPr>
          <w:rFonts w:ascii="Arial" w:hAnsi="Arial" w:cs="Arial"/>
          <w:color w:val="000000" w:themeColor="text1"/>
        </w:rPr>
      </w:pPr>
      <w:r w:rsidRPr="00F53CFB">
        <w:rPr>
          <w:rFonts w:ascii="Arial" w:hAnsi="Arial" w:cs="Arial"/>
          <w:color w:val="000000" w:themeColor="text1"/>
        </w:rPr>
        <w:t xml:space="preserve">El segundo paso es cuando Dios inicia con Abraham el camino de la salvación. La fe firme y decidida de Abraham, respuesta a la promesa de Dios. Esta promesa de salvación continúa en Isaac, Jacob y sus descendientes. </w:t>
      </w:r>
    </w:p>
    <w:p w:rsidR="00F53CFB" w:rsidRDefault="00F53CFB" w:rsidP="006124A4">
      <w:pPr>
        <w:ind w:left="-567" w:right="-801"/>
        <w:jc w:val="both"/>
        <w:rPr>
          <w:rFonts w:ascii="Arial" w:hAnsi="Arial" w:cs="Arial"/>
          <w:color w:val="000000" w:themeColor="text1"/>
        </w:rPr>
      </w:pPr>
      <w:r w:rsidRPr="00F53CFB">
        <w:rPr>
          <w:rFonts w:ascii="Arial" w:hAnsi="Arial" w:cs="Arial"/>
          <w:color w:val="000000" w:themeColor="text1"/>
        </w:rPr>
        <w:t xml:space="preserve">El tercer paso se da cuando Dios libera a su pueblo de la esclavitud, manda celebrar la Pascua o el paso hacia la libertad y hace una alianza con su pueblo donde le promete su asistencia en el camino difícil hacia la Tierra Prometida. </w:t>
      </w:r>
    </w:p>
    <w:p w:rsidR="00F53CFB" w:rsidRPr="00F53CFB" w:rsidRDefault="00F53CFB" w:rsidP="006124A4">
      <w:pPr>
        <w:ind w:left="-567" w:right="-801"/>
        <w:jc w:val="both"/>
        <w:rPr>
          <w:rFonts w:ascii="Arial" w:hAnsi="Arial" w:cs="Arial"/>
          <w:color w:val="000000" w:themeColor="text1"/>
        </w:rPr>
      </w:pPr>
      <w:r w:rsidRPr="00F53CFB">
        <w:rPr>
          <w:rFonts w:ascii="Arial" w:hAnsi="Arial" w:cs="Arial"/>
          <w:color w:val="000000" w:themeColor="text1"/>
        </w:rPr>
        <w:t xml:space="preserve">El cuarto paso se da ya en la Tierra Prometida cuando Dios le manda Jueces, que manifiestan el amor misericordioso de Dios y piden fidelidad a la Alianza. Los Reyes, que luego Dios elige, deben ser fieles a la Alianza y deben </w:t>
      </w:r>
      <w:r w:rsidR="00B420FD">
        <w:rPr>
          <w:rFonts w:ascii="Arial" w:hAnsi="Arial" w:cs="Arial"/>
          <w:color w:val="000000" w:themeColor="text1"/>
        </w:rPr>
        <w:t>de manifestar que sólo Dios es R</w:t>
      </w:r>
      <w:r w:rsidRPr="00F53CFB">
        <w:rPr>
          <w:rFonts w:ascii="Arial" w:hAnsi="Arial" w:cs="Arial"/>
          <w:color w:val="000000" w:themeColor="text1"/>
        </w:rPr>
        <w:t>ey. En esta historia de salvación Dios rechaza la infidelidad del pueblo a la Alianza, quitándole su favor, lo cual da como resultando que el reino se divide y el pueblo va al exilio, donde debe purificarse de la infidelidad.</w:t>
      </w:r>
    </w:p>
    <w:p w:rsidR="00B420FD" w:rsidRDefault="00F53CFB" w:rsidP="00B420FD">
      <w:pPr>
        <w:ind w:left="-567" w:right="-801"/>
        <w:jc w:val="both"/>
        <w:rPr>
          <w:rFonts w:ascii="Arial" w:hAnsi="Arial" w:cs="Arial"/>
          <w:color w:val="000000" w:themeColor="text1"/>
        </w:rPr>
      </w:pPr>
      <w:r w:rsidRPr="00F53CFB">
        <w:rPr>
          <w:rFonts w:ascii="Arial" w:hAnsi="Arial" w:cs="Arial"/>
          <w:color w:val="000000" w:themeColor="text1"/>
        </w:rPr>
        <w:t xml:space="preserve">El quinto paso lo marca el regreso del exilio y la reconstrucción del Templo son signos de que Dios no les ha abandonado para siempre, y de que les ofrece otra oportunidad. La historia de Salvación durante el período del Antiguo Testamento nos deja claro que “Dios quiso santificar y salvar a los hombres no </w:t>
      </w:r>
      <w:r w:rsidRPr="00F53CFB">
        <w:rPr>
          <w:rFonts w:ascii="Arial" w:hAnsi="Arial" w:cs="Arial"/>
          <w:color w:val="000000" w:themeColor="text1"/>
        </w:rPr>
        <w:lastRenderedPageBreak/>
        <w:t xml:space="preserve">individualmente y aislados entre sí, sino constituirlos en un pueblo que le conociera en la verdad y le </w:t>
      </w:r>
      <w:r w:rsidR="00B420FD">
        <w:rPr>
          <w:rFonts w:ascii="Arial" w:hAnsi="Arial" w:cs="Arial"/>
          <w:color w:val="000000" w:themeColor="text1"/>
        </w:rPr>
        <w:t>sirviera santamente” (LG 9).</w:t>
      </w:r>
    </w:p>
    <w:p w:rsidR="00B420FD" w:rsidRDefault="00F53CFB" w:rsidP="00B420FD">
      <w:pPr>
        <w:ind w:left="-567" w:right="-801"/>
        <w:jc w:val="both"/>
        <w:rPr>
          <w:rFonts w:ascii="Arial" w:hAnsi="Arial" w:cs="Arial"/>
          <w:color w:val="000000" w:themeColor="text1"/>
        </w:rPr>
      </w:pPr>
      <w:r w:rsidRPr="00F53CFB">
        <w:rPr>
          <w:rFonts w:ascii="Arial" w:hAnsi="Arial" w:cs="Arial"/>
          <w:color w:val="000000" w:themeColor="text1"/>
        </w:rPr>
        <w:t xml:space="preserve">El sexto y definitivo paso es Jesucristo, quien es centro y fin de la historia de la salvación. Toda la historia de Israel se encaminaba hacia Cristo y se dirige hacia </w:t>
      </w:r>
      <w:proofErr w:type="spellStart"/>
      <w:r w:rsidRPr="00F53CFB">
        <w:rPr>
          <w:rFonts w:ascii="Arial" w:hAnsi="Arial" w:cs="Arial"/>
          <w:color w:val="000000" w:themeColor="text1"/>
        </w:rPr>
        <w:t>El</w:t>
      </w:r>
      <w:proofErr w:type="spellEnd"/>
      <w:r w:rsidRPr="00F53CFB">
        <w:rPr>
          <w:rFonts w:ascii="Arial" w:hAnsi="Arial" w:cs="Arial"/>
          <w:color w:val="000000" w:themeColor="text1"/>
        </w:rPr>
        <w:t>. El Padre envió a su Hijo para que viviera entre ellos y les manifestara los secretos de Dios; Jesucristo, el Verbo hecho carne, con palabras y obras, señales y milagros, y, sobre tod</w:t>
      </w:r>
      <w:r w:rsidR="00B420FD">
        <w:rPr>
          <w:rFonts w:ascii="Arial" w:hAnsi="Arial" w:cs="Arial"/>
          <w:color w:val="000000" w:themeColor="text1"/>
        </w:rPr>
        <w:t xml:space="preserve">o, con su muerte y resurrección </w:t>
      </w:r>
      <w:r w:rsidRPr="00F53CFB">
        <w:rPr>
          <w:rFonts w:ascii="Arial" w:hAnsi="Arial" w:cs="Arial"/>
          <w:color w:val="000000" w:themeColor="text1"/>
        </w:rPr>
        <w:t xml:space="preserve">lleva a cabo la obra de la salvación que el Padre le confió; </w:t>
      </w:r>
    </w:p>
    <w:p w:rsidR="00F53CFB" w:rsidRPr="00B420FD" w:rsidRDefault="00F53CFB" w:rsidP="00B420FD">
      <w:pPr>
        <w:ind w:left="-567" w:right="-801"/>
        <w:jc w:val="both"/>
        <w:rPr>
          <w:rFonts w:ascii="Arial" w:hAnsi="Arial" w:cs="Arial"/>
          <w:color w:val="000000" w:themeColor="text1"/>
        </w:rPr>
      </w:pPr>
      <w:r w:rsidRPr="00F53CFB">
        <w:rPr>
          <w:rFonts w:ascii="Arial" w:hAnsi="Arial" w:cs="Arial"/>
          <w:color w:val="000000" w:themeColor="text1"/>
        </w:rPr>
        <w:t>El séptimo paso es la Iglesia, continuadora de la historia de la salvación, llevando a cabo la misión de Jesucristo en la tierra. Ella misma es Sacramento Salvación. Jesucristo ha formado un nuevo pueblo, el pueblo de la Nueva Alianz</w:t>
      </w:r>
      <w:r w:rsidR="00B420FD">
        <w:rPr>
          <w:rFonts w:ascii="Arial" w:hAnsi="Arial" w:cs="Arial"/>
          <w:color w:val="000000" w:themeColor="text1"/>
        </w:rPr>
        <w:t xml:space="preserve">a que llamamos Iglesia, </w:t>
      </w:r>
      <w:r w:rsidRPr="00F53CFB">
        <w:rPr>
          <w:rFonts w:ascii="Arial" w:hAnsi="Arial" w:cs="Arial"/>
          <w:color w:val="000000" w:themeColor="text1"/>
        </w:rPr>
        <w:t xml:space="preserve">de la que </w:t>
      </w:r>
      <w:proofErr w:type="spellStart"/>
      <w:r w:rsidRPr="00F53CFB">
        <w:rPr>
          <w:rFonts w:ascii="Arial" w:hAnsi="Arial" w:cs="Arial"/>
          <w:color w:val="000000" w:themeColor="text1"/>
        </w:rPr>
        <w:t>El</w:t>
      </w:r>
      <w:proofErr w:type="spellEnd"/>
      <w:r w:rsidRPr="00F53CFB">
        <w:rPr>
          <w:rFonts w:ascii="Arial" w:hAnsi="Arial" w:cs="Arial"/>
          <w:color w:val="000000" w:themeColor="text1"/>
        </w:rPr>
        <w:t xml:space="preserve"> es cabeza y Pastor. </w:t>
      </w:r>
    </w:p>
    <w:p w:rsidR="00F4654A" w:rsidRPr="003A2627" w:rsidRDefault="003A2627" w:rsidP="00F4654A">
      <w:pPr>
        <w:spacing w:line="256" w:lineRule="auto"/>
        <w:ind w:left="-567" w:right="-801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Enriquezcamos nuestro vocabulario y a su vez el conocimiento buscando el </w:t>
      </w:r>
      <w:r w:rsidR="006124A4" w:rsidRPr="003A2627">
        <w:rPr>
          <w:rFonts w:ascii="Arial" w:hAnsi="Arial" w:cs="Arial"/>
          <w:color w:val="000000" w:themeColor="text1"/>
        </w:rPr>
        <w:t>signifi</w:t>
      </w:r>
      <w:r w:rsidR="00F4654A" w:rsidRPr="003A2627">
        <w:rPr>
          <w:rFonts w:ascii="Arial" w:hAnsi="Arial" w:cs="Arial"/>
          <w:color w:val="000000" w:themeColor="text1"/>
        </w:rPr>
        <w:t xml:space="preserve">cado de las siguientes palabras: </w:t>
      </w:r>
    </w:p>
    <w:p w:rsidR="00F4654A" w:rsidRPr="003A2627" w:rsidRDefault="00F4654A" w:rsidP="003A2627">
      <w:pPr>
        <w:pStyle w:val="Prrafodelista"/>
        <w:numPr>
          <w:ilvl w:val="0"/>
          <w:numId w:val="20"/>
        </w:numPr>
        <w:spacing w:line="256" w:lineRule="auto"/>
        <w:ind w:right="-801"/>
        <w:jc w:val="both"/>
        <w:rPr>
          <w:rFonts w:ascii="Arial" w:hAnsi="Arial" w:cs="Arial"/>
          <w:color w:val="000000" w:themeColor="text1"/>
        </w:rPr>
      </w:pPr>
      <w:r w:rsidRPr="003A2627">
        <w:rPr>
          <w:rFonts w:ascii="Arial" w:hAnsi="Arial" w:cs="Arial"/>
          <w:color w:val="000000" w:themeColor="text1"/>
        </w:rPr>
        <w:t>Antiguo</w:t>
      </w:r>
      <w:r w:rsidR="003A2627" w:rsidRPr="003A2627">
        <w:rPr>
          <w:rFonts w:ascii="Arial" w:hAnsi="Arial" w:cs="Arial"/>
          <w:color w:val="000000" w:themeColor="text1"/>
        </w:rPr>
        <w:t xml:space="preserve"> testamento.</w:t>
      </w:r>
    </w:p>
    <w:p w:rsidR="003A2627" w:rsidRPr="003A2627" w:rsidRDefault="003A2627" w:rsidP="003A2627">
      <w:pPr>
        <w:pStyle w:val="Prrafodelista"/>
        <w:spacing w:line="256" w:lineRule="auto"/>
        <w:ind w:left="-207" w:right="-801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2627" w:rsidRPr="003A2627" w:rsidRDefault="003A2627" w:rsidP="003A2627">
      <w:pPr>
        <w:pStyle w:val="Prrafodelista"/>
        <w:numPr>
          <w:ilvl w:val="0"/>
          <w:numId w:val="20"/>
        </w:numPr>
        <w:spacing w:line="256" w:lineRule="auto"/>
        <w:ind w:right="-801"/>
        <w:jc w:val="both"/>
        <w:rPr>
          <w:rFonts w:ascii="Arial" w:hAnsi="Arial" w:cs="Arial"/>
          <w:color w:val="000000" w:themeColor="text1"/>
        </w:rPr>
      </w:pPr>
      <w:r w:rsidRPr="003A2627">
        <w:rPr>
          <w:rFonts w:ascii="Arial" w:hAnsi="Arial" w:cs="Arial"/>
          <w:color w:val="000000" w:themeColor="text1"/>
        </w:rPr>
        <w:t>alianza.</w:t>
      </w:r>
    </w:p>
    <w:p w:rsidR="00F4654A" w:rsidRPr="003A2627" w:rsidRDefault="003A2627" w:rsidP="003A2627">
      <w:pPr>
        <w:pStyle w:val="Prrafodelista"/>
        <w:spacing w:line="256" w:lineRule="auto"/>
        <w:ind w:left="-207" w:right="-801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124A4" w:rsidRPr="003A2627">
        <w:rPr>
          <w:rFonts w:ascii="Arial" w:hAnsi="Arial" w:cs="Arial"/>
          <w:color w:val="000000" w:themeColor="text1"/>
        </w:rPr>
        <w:t xml:space="preserve"> </w:t>
      </w:r>
    </w:p>
    <w:p w:rsidR="00F4654A" w:rsidRPr="003A2627" w:rsidRDefault="003A2627" w:rsidP="003A2627">
      <w:pPr>
        <w:pStyle w:val="Prrafodelista"/>
        <w:numPr>
          <w:ilvl w:val="0"/>
          <w:numId w:val="20"/>
        </w:numPr>
        <w:spacing w:line="256" w:lineRule="auto"/>
        <w:ind w:right="-801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</w:t>
      </w:r>
      <w:r w:rsidRPr="003A2627">
        <w:rPr>
          <w:rFonts w:ascii="Arial" w:hAnsi="Arial" w:cs="Arial"/>
          <w:color w:val="000000" w:themeColor="text1"/>
        </w:rPr>
        <w:t>sclavitud.</w:t>
      </w:r>
    </w:p>
    <w:p w:rsidR="003A2627" w:rsidRPr="003A2627" w:rsidRDefault="003A2627" w:rsidP="003A2627">
      <w:pPr>
        <w:pStyle w:val="Prrafodelista"/>
        <w:spacing w:line="256" w:lineRule="auto"/>
        <w:ind w:left="-207" w:right="-801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2627" w:rsidRPr="003A2627" w:rsidRDefault="003A2627" w:rsidP="003A2627">
      <w:pPr>
        <w:pStyle w:val="Prrafodelista"/>
        <w:numPr>
          <w:ilvl w:val="0"/>
          <w:numId w:val="20"/>
        </w:numPr>
        <w:spacing w:line="256" w:lineRule="auto"/>
        <w:ind w:right="-801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</w:t>
      </w:r>
      <w:r w:rsidRPr="003A2627">
        <w:rPr>
          <w:rFonts w:ascii="Arial" w:hAnsi="Arial" w:cs="Arial"/>
          <w:color w:val="000000" w:themeColor="text1"/>
        </w:rPr>
        <w:t>uevo testamento</w:t>
      </w:r>
    </w:p>
    <w:p w:rsidR="003A2627" w:rsidRDefault="003A2627" w:rsidP="003A2627">
      <w:pPr>
        <w:pStyle w:val="Prrafodelista"/>
        <w:spacing w:line="256" w:lineRule="auto"/>
        <w:ind w:left="-207" w:right="-801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F4654A" w:rsidRPr="003A2627" w:rsidRDefault="006124A4" w:rsidP="003A2627">
      <w:pPr>
        <w:pStyle w:val="Prrafodelista"/>
        <w:spacing w:line="256" w:lineRule="auto"/>
        <w:ind w:left="-207" w:right="-801"/>
        <w:jc w:val="both"/>
        <w:rPr>
          <w:rFonts w:ascii="Arial" w:hAnsi="Arial" w:cs="Arial"/>
          <w:color w:val="000000" w:themeColor="text1"/>
        </w:rPr>
      </w:pPr>
      <w:r w:rsidRPr="003A2627">
        <w:rPr>
          <w:rFonts w:ascii="Arial" w:hAnsi="Arial" w:cs="Arial"/>
          <w:color w:val="000000" w:themeColor="text1"/>
        </w:rPr>
        <w:t xml:space="preserve"> </w:t>
      </w:r>
    </w:p>
    <w:p w:rsidR="003A2627" w:rsidRPr="003A2627" w:rsidRDefault="003A2627" w:rsidP="003A2627">
      <w:pPr>
        <w:pStyle w:val="Prrafodelista"/>
        <w:numPr>
          <w:ilvl w:val="0"/>
          <w:numId w:val="20"/>
        </w:numPr>
        <w:spacing w:line="256" w:lineRule="auto"/>
        <w:ind w:right="-801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R</w:t>
      </w:r>
      <w:r w:rsidR="00F4654A" w:rsidRPr="003A2627">
        <w:rPr>
          <w:rFonts w:ascii="Arial" w:hAnsi="Arial" w:cs="Arial"/>
          <w:color w:val="000000" w:themeColor="text1"/>
        </w:rPr>
        <w:t>edentor</w:t>
      </w:r>
    </w:p>
    <w:p w:rsidR="00F4654A" w:rsidRPr="003A2627" w:rsidRDefault="003A2627" w:rsidP="003A2627">
      <w:pPr>
        <w:pStyle w:val="Prrafodelista"/>
        <w:spacing w:line="256" w:lineRule="auto"/>
        <w:ind w:left="-207" w:right="-801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4654A" w:rsidRPr="003A2627">
        <w:rPr>
          <w:rFonts w:ascii="Arial" w:hAnsi="Arial" w:cs="Arial"/>
          <w:color w:val="000000" w:themeColor="text1"/>
        </w:rPr>
        <w:t xml:space="preserve"> </w:t>
      </w:r>
    </w:p>
    <w:p w:rsidR="006124A4" w:rsidRPr="003A2627" w:rsidRDefault="006124A4" w:rsidP="003A2627">
      <w:pPr>
        <w:ind w:right="-801"/>
        <w:contextualSpacing/>
        <w:jc w:val="both"/>
        <w:rPr>
          <w:rFonts w:ascii="Arial" w:hAnsi="Arial" w:cs="Arial"/>
          <w:color w:val="000000" w:themeColor="text1"/>
        </w:rPr>
      </w:pPr>
    </w:p>
    <w:p w:rsidR="006124A4" w:rsidRPr="003A2627" w:rsidRDefault="006124A4" w:rsidP="00F4654A">
      <w:pPr>
        <w:numPr>
          <w:ilvl w:val="0"/>
          <w:numId w:val="19"/>
        </w:numPr>
        <w:spacing w:line="256" w:lineRule="auto"/>
        <w:ind w:left="-567" w:right="-801"/>
        <w:contextualSpacing/>
        <w:jc w:val="both"/>
        <w:rPr>
          <w:rFonts w:ascii="Arial" w:hAnsi="Arial" w:cs="Arial"/>
          <w:color w:val="000000" w:themeColor="text1"/>
        </w:rPr>
      </w:pPr>
      <w:r w:rsidRPr="003A2627">
        <w:rPr>
          <w:rFonts w:ascii="Arial" w:hAnsi="Arial" w:cs="Arial"/>
          <w:color w:val="000000" w:themeColor="text1"/>
        </w:rPr>
        <w:t>Demos respuesta al siguiente inte</w:t>
      </w:r>
      <w:r w:rsidR="00F4654A" w:rsidRPr="003A2627">
        <w:rPr>
          <w:rFonts w:ascii="Arial" w:hAnsi="Arial" w:cs="Arial"/>
          <w:color w:val="000000" w:themeColor="text1"/>
        </w:rPr>
        <w:t>rrogante. Según tu conocimiento. ¿Por qué Dios ofrece la</w:t>
      </w:r>
      <w:r w:rsidRPr="003A2627">
        <w:rPr>
          <w:rFonts w:ascii="Arial" w:hAnsi="Arial" w:cs="Arial"/>
          <w:color w:val="000000" w:themeColor="text1"/>
        </w:rPr>
        <w:t xml:space="preserve"> salvación</w:t>
      </w:r>
      <w:r w:rsidR="00F4654A" w:rsidRPr="003A2627">
        <w:rPr>
          <w:rFonts w:ascii="Arial" w:hAnsi="Arial" w:cs="Arial"/>
          <w:color w:val="000000" w:themeColor="text1"/>
        </w:rPr>
        <w:t xml:space="preserve"> a todas las naciones del mundo?</w:t>
      </w:r>
    </w:p>
    <w:p w:rsidR="00F4654A" w:rsidRPr="003A2627" w:rsidRDefault="00F4654A" w:rsidP="00F4654A">
      <w:pPr>
        <w:spacing w:line="256" w:lineRule="auto"/>
        <w:ind w:left="-567" w:right="-801"/>
        <w:contextualSpacing/>
        <w:jc w:val="both"/>
        <w:rPr>
          <w:rFonts w:ascii="Arial" w:hAnsi="Arial" w:cs="Arial"/>
          <w:color w:val="000000" w:themeColor="text1"/>
        </w:rPr>
      </w:pPr>
      <w:r w:rsidRPr="003A2627">
        <w:rPr>
          <w:rFonts w:ascii="Arial" w:hAnsi="Arial" w:cs="Arial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A2627">
        <w:rPr>
          <w:rFonts w:ascii="Arial" w:hAnsi="Arial" w:cs="Arial"/>
          <w:color w:val="000000" w:themeColor="text1"/>
        </w:rPr>
        <w:lastRenderedPageBreak/>
        <w:t>______________________________________________________________________________________________________________________________________________________________________</w:t>
      </w:r>
    </w:p>
    <w:p w:rsidR="006124A4" w:rsidRPr="003A2627" w:rsidRDefault="006124A4" w:rsidP="006124A4">
      <w:pPr>
        <w:ind w:right="-801"/>
        <w:contextualSpacing/>
        <w:jc w:val="both"/>
        <w:rPr>
          <w:rFonts w:ascii="Arial" w:hAnsi="Arial" w:cs="Arial"/>
          <w:color w:val="000000" w:themeColor="text1"/>
        </w:rPr>
      </w:pPr>
    </w:p>
    <w:p w:rsidR="006124A4" w:rsidRPr="003A2627" w:rsidRDefault="006124A4" w:rsidP="006124A4">
      <w:pPr>
        <w:numPr>
          <w:ilvl w:val="0"/>
          <w:numId w:val="19"/>
        </w:numPr>
        <w:spacing w:line="256" w:lineRule="auto"/>
        <w:ind w:left="-567" w:right="-801"/>
        <w:contextualSpacing/>
        <w:jc w:val="both"/>
        <w:rPr>
          <w:rFonts w:ascii="Arial" w:hAnsi="Arial" w:cs="Arial"/>
          <w:color w:val="000000" w:themeColor="text1"/>
        </w:rPr>
      </w:pPr>
      <w:r w:rsidRPr="003A2627">
        <w:rPr>
          <w:rFonts w:ascii="Arial" w:hAnsi="Arial" w:cs="Arial"/>
          <w:color w:val="000000" w:themeColor="text1"/>
        </w:rPr>
        <w:t xml:space="preserve">Consultar el texto bíblico de </w:t>
      </w:r>
      <w:r w:rsidR="003A2627" w:rsidRPr="003A2627">
        <w:rPr>
          <w:rFonts w:ascii="Arial" w:hAnsi="Arial" w:cs="Arial"/>
          <w:color w:val="000000" w:themeColor="text1"/>
        </w:rPr>
        <w:t>hebreos</w:t>
      </w:r>
      <w:r w:rsidRPr="003A2627">
        <w:rPr>
          <w:rFonts w:ascii="Arial" w:hAnsi="Arial" w:cs="Arial"/>
          <w:color w:val="000000" w:themeColor="text1"/>
        </w:rPr>
        <w:t xml:space="preserve"> 8, 6-13 explica con sus palabras en que consiste la nueva alianza y su importancia</w:t>
      </w:r>
      <w:r w:rsidR="00F4654A" w:rsidRPr="003A2627">
        <w:rPr>
          <w:rFonts w:ascii="Arial" w:hAnsi="Arial" w:cs="Arial"/>
          <w:color w:val="000000" w:themeColor="text1"/>
        </w:rPr>
        <w:t xml:space="preserve"> en el pueblo de Israel</w:t>
      </w:r>
      <w:r w:rsidRPr="003A2627">
        <w:rPr>
          <w:rFonts w:ascii="Arial" w:hAnsi="Arial" w:cs="Arial"/>
          <w:color w:val="000000" w:themeColor="text1"/>
        </w:rPr>
        <w:t>. Esta pregunta corresponde a la pág. 52.</w:t>
      </w:r>
    </w:p>
    <w:p w:rsidR="00F4654A" w:rsidRPr="003A2627" w:rsidRDefault="00F4654A" w:rsidP="00F4654A">
      <w:pPr>
        <w:spacing w:line="256" w:lineRule="auto"/>
        <w:ind w:left="-567" w:right="-801"/>
        <w:contextualSpacing/>
        <w:jc w:val="both"/>
        <w:rPr>
          <w:rFonts w:ascii="Arial" w:hAnsi="Arial" w:cs="Arial"/>
          <w:color w:val="000000" w:themeColor="text1"/>
        </w:rPr>
      </w:pPr>
      <w:r w:rsidRPr="003A2627">
        <w:rPr>
          <w:rFonts w:ascii="Arial" w:hAnsi="Arial" w:cs="Arial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24A4" w:rsidRPr="003A2627" w:rsidRDefault="006124A4" w:rsidP="006124A4">
      <w:pPr>
        <w:ind w:left="-567" w:right="-801"/>
        <w:contextualSpacing/>
        <w:jc w:val="both"/>
        <w:rPr>
          <w:rFonts w:ascii="Arial" w:hAnsi="Arial" w:cs="Arial"/>
          <w:color w:val="000000" w:themeColor="text1"/>
        </w:rPr>
      </w:pPr>
    </w:p>
    <w:p w:rsidR="006124A4" w:rsidRPr="003A2627" w:rsidRDefault="006124A4" w:rsidP="006124A4">
      <w:pPr>
        <w:numPr>
          <w:ilvl w:val="0"/>
          <w:numId w:val="19"/>
        </w:numPr>
        <w:spacing w:line="256" w:lineRule="auto"/>
        <w:ind w:left="-567" w:right="-801"/>
        <w:contextualSpacing/>
        <w:jc w:val="both"/>
        <w:rPr>
          <w:rFonts w:ascii="Arial" w:hAnsi="Arial" w:cs="Arial"/>
          <w:color w:val="000000" w:themeColor="text1"/>
        </w:rPr>
      </w:pPr>
      <w:r w:rsidRPr="003A2627">
        <w:rPr>
          <w:rFonts w:ascii="Arial" w:hAnsi="Arial" w:cs="Arial"/>
          <w:color w:val="000000" w:themeColor="text1"/>
        </w:rPr>
        <w:t>Saca una conclusión de lo que aprendiste con la lectura de este tema.</w:t>
      </w:r>
    </w:p>
    <w:p w:rsidR="006124A4" w:rsidRPr="003A2627" w:rsidRDefault="006124A4" w:rsidP="00F4654A">
      <w:pPr>
        <w:ind w:left="-567" w:right="-801"/>
        <w:contextualSpacing/>
        <w:jc w:val="both"/>
        <w:rPr>
          <w:rFonts w:ascii="Arial" w:hAnsi="Arial" w:cs="Arial"/>
          <w:color w:val="000000" w:themeColor="text1"/>
        </w:rPr>
      </w:pPr>
      <w:r w:rsidRPr="003A2627">
        <w:rPr>
          <w:rFonts w:ascii="Arial" w:hAnsi="Arial" w:cs="Arial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4654A" w:rsidRPr="003A2627">
        <w:rPr>
          <w:rFonts w:ascii="Arial" w:hAnsi="Arial" w:cs="Arial"/>
          <w:color w:val="000000" w:themeColor="text1"/>
        </w:rPr>
        <w:t>__________________________________________</w:t>
      </w:r>
      <w:r w:rsidR="003A2627">
        <w:rPr>
          <w:rFonts w:ascii="Arial" w:hAnsi="Arial" w:cs="Arial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24A4" w:rsidRDefault="006124A4" w:rsidP="006124A4">
      <w:pPr>
        <w:ind w:left="-567" w:right="-801"/>
        <w:contextualSpacing/>
        <w:jc w:val="both"/>
        <w:rPr>
          <w:rFonts w:ascii="Arial" w:hAnsi="Arial" w:cs="Arial"/>
          <w:color w:val="000000" w:themeColor="text1"/>
        </w:rPr>
      </w:pPr>
    </w:p>
    <w:p w:rsidR="00324991" w:rsidRDefault="00324991" w:rsidP="006124A4">
      <w:pPr>
        <w:ind w:left="-567" w:right="-801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Con este te</w:t>
      </w:r>
      <w:r w:rsidR="005B21C9">
        <w:rPr>
          <w:rFonts w:ascii="Arial" w:hAnsi="Arial" w:cs="Arial"/>
          <w:color w:val="000000" w:themeColor="text1"/>
        </w:rPr>
        <w:t>ma se da por terminada la actividad</w:t>
      </w:r>
      <w:r>
        <w:rPr>
          <w:rFonts w:ascii="Arial" w:hAnsi="Arial" w:cs="Arial"/>
          <w:color w:val="000000" w:themeColor="text1"/>
        </w:rPr>
        <w:t xml:space="preserve"> de este día. Solo debes realizar lo que esta como </w:t>
      </w:r>
      <w:r w:rsidR="005B21C9">
        <w:rPr>
          <w:rFonts w:ascii="Arial" w:hAnsi="Arial" w:cs="Arial"/>
          <w:color w:val="000000" w:themeColor="text1"/>
        </w:rPr>
        <w:t>propuesta</w:t>
      </w:r>
      <w:r>
        <w:rPr>
          <w:rFonts w:ascii="Arial" w:hAnsi="Arial" w:cs="Arial"/>
          <w:color w:val="000000" w:themeColor="text1"/>
        </w:rPr>
        <w:t>, las demás preguntas del libro se resumen en esta actividad.</w:t>
      </w:r>
    </w:p>
    <w:p w:rsidR="005B21C9" w:rsidRPr="003A2627" w:rsidRDefault="005B21C9" w:rsidP="006124A4">
      <w:pPr>
        <w:ind w:left="-567" w:right="-801"/>
        <w:contextualSpacing/>
        <w:jc w:val="both"/>
        <w:rPr>
          <w:rFonts w:ascii="Arial" w:hAnsi="Arial" w:cs="Arial"/>
          <w:color w:val="000000" w:themeColor="text1"/>
        </w:rPr>
      </w:pPr>
    </w:p>
    <w:p w:rsidR="00DE4B81" w:rsidRDefault="00DE4B81" w:rsidP="00DE4B81">
      <w:pPr>
        <w:ind w:left="-567" w:right="-801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Recuerde que debes ir subrayando el libro, para calificarlo cuando regresemos si Dios quiere.</w:t>
      </w:r>
    </w:p>
    <w:p w:rsidR="00DE4B81" w:rsidRDefault="00DE4B81" w:rsidP="00DE4B81">
      <w:pPr>
        <w:ind w:left="-567" w:right="-801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Ojo… No tienes que enviar imágenes del libro subrayado.</w:t>
      </w:r>
    </w:p>
    <w:p w:rsidR="00DE4B81" w:rsidRDefault="00DE4B81" w:rsidP="00DE4B81">
      <w:pPr>
        <w:ind w:left="-567" w:right="-801"/>
        <w:contextualSpacing/>
        <w:jc w:val="both"/>
        <w:rPr>
          <w:rFonts w:ascii="Arial" w:eastAsia="Times New Roman" w:hAnsi="Arial" w:cs="Arial"/>
          <w:color w:val="000000" w:themeColor="text1"/>
          <w:lang w:eastAsia="es-CO"/>
        </w:rPr>
      </w:pPr>
    </w:p>
    <w:p w:rsidR="00DE4B81" w:rsidRDefault="00DE4B81" w:rsidP="00DE4B81">
      <w:pPr>
        <w:ind w:left="-567" w:right="-801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  <w:lang w:eastAsia="es-CO"/>
        </w:rPr>
        <w:t xml:space="preserve">Esta vez te doy la oportunidad de colocarte una nota por tu trabajo realizado. Evalúa tu responsabilidad, dedicación y compromiso. Coloca la nota que crees te mereces. </w:t>
      </w:r>
    </w:p>
    <w:p w:rsidR="00210589" w:rsidRDefault="00210589" w:rsidP="00DE4B81">
      <w:pPr>
        <w:ind w:left="-567" w:right="-801"/>
        <w:contextualSpacing/>
        <w:jc w:val="both"/>
        <w:rPr>
          <w:rFonts w:ascii="Arial" w:eastAsia="Times New Roman" w:hAnsi="Arial" w:cs="Arial"/>
          <w:color w:val="000000" w:themeColor="text1"/>
          <w:lang w:eastAsia="es-CO"/>
        </w:rPr>
      </w:pPr>
    </w:p>
    <w:p w:rsidR="00DE4B81" w:rsidRDefault="00DE4B81" w:rsidP="00DE4B81">
      <w:pPr>
        <w:ind w:left="-567" w:right="-801"/>
        <w:contextualSpacing/>
        <w:jc w:val="both"/>
        <w:rPr>
          <w:rFonts w:ascii="Arial" w:hAnsi="Arial" w:cs="Arial"/>
          <w:color w:val="5B9BD5" w:themeColor="accent1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805815</wp:posOffset>
            </wp:positionH>
            <wp:positionV relativeFrom="paragraph">
              <wp:posOffset>79375</wp:posOffset>
            </wp:positionV>
            <wp:extent cx="714375" cy="638175"/>
            <wp:effectExtent l="0" t="0" r="9525" b="9525"/>
            <wp:wrapSquare wrapText="bothSides"/>
            <wp:docPr id="2" name="Imagen 2" descr="Escuela 1-601 &quot;Dr. Diego Paroissien&quot;: RESULTADOS DE LA SEMANA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ela 1-601 &quot;Dr. Diego Paroissien&quot;: RESULTADOS DE LA SEMANA DE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color w:val="000000" w:themeColor="text1"/>
          <w:lang w:eastAsia="es-CO"/>
        </w:rPr>
        <w:t xml:space="preserve">De 1 A 5 ______ </w:t>
      </w:r>
    </w:p>
    <w:p w:rsidR="00DE4B81" w:rsidRDefault="00DE4B81" w:rsidP="00DE4B81">
      <w:pPr>
        <w:ind w:right="-801"/>
        <w:contextualSpacing/>
        <w:jc w:val="both"/>
        <w:rPr>
          <w:rFonts w:ascii="Arial" w:hAnsi="Arial" w:cs="Arial"/>
          <w:color w:val="5B9BD5" w:themeColor="accent1"/>
        </w:rPr>
      </w:pPr>
    </w:p>
    <w:p w:rsidR="00DE4B81" w:rsidRDefault="00DE4B81" w:rsidP="00DE4B81">
      <w:pPr>
        <w:ind w:right="-801"/>
        <w:contextualSpacing/>
        <w:jc w:val="both"/>
        <w:rPr>
          <w:rFonts w:ascii="Arial" w:hAnsi="Arial" w:cs="Arial"/>
          <w:color w:val="5B9BD5" w:themeColor="accent1"/>
        </w:rPr>
      </w:pPr>
      <w:r>
        <w:rPr>
          <w:rFonts w:ascii="Arial" w:eastAsia="Times New Roman" w:hAnsi="Arial" w:cs="Arial"/>
          <w:color w:val="000000" w:themeColor="text1"/>
          <w:lang w:eastAsia="es-CO"/>
        </w:rPr>
        <w:t>FELICITACIONES</w:t>
      </w:r>
    </w:p>
    <w:p w:rsidR="00DE4B81" w:rsidRDefault="00DE4B81" w:rsidP="00DE4B81"/>
    <w:p w:rsidR="00210589" w:rsidRPr="003A2627" w:rsidRDefault="00210589" w:rsidP="00210589">
      <w:pPr>
        <w:ind w:left="-567" w:right="-801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Cuando termines tu trabajo lo puedes ir enviando; para ir calificando. No tienes que esperar hasta el viernes en el caso de religión. </w:t>
      </w:r>
      <w:proofErr w:type="spellStart"/>
      <w:r>
        <w:rPr>
          <w:rFonts w:ascii="Arial" w:hAnsi="Arial" w:cs="Arial"/>
          <w:color w:val="000000" w:themeColor="text1"/>
        </w:rPr>
        <w:t>Chaoooooo</w:t>
      </w:r>
      <w:proofErr w:type="spellEnd"/>
      <w:r>
        <w:rPr>
          <w:rFonts w:ascii="Arial" w:hAnsi="Arial" w:cs="Arial"/>
          <w:color w:val="000000" w:themeColor="text1"/>
        </w:rPr>
        <w:t xml:space="preserve">.  </w:t>
      </w:r>
    </w:p>
    <w:p w:rsidR="00210589" w:rsidRDefault="00210589" w:rsidP="00210589">
      <w:pPr>
        <w:ind w:left="-567" w:right="-801"/>
        <w:contextualSpacing/>
        <w:jc w:val="both"/>
        <w:rPr>
          <w:rFonts w:ascii="Arial" w:hAnsi="Arial" w:cs="Arial"/>
          <w:color w:val="000000" w:themeColor="text1"/>
        </w:rPr>
      </w:pPr>
    </w:p>
    <w:p w:rsidR="00210589" w:rsidRDefault="00210589" w:rsidP="00210589">
      <w:pPr>
        <w:ind w:left="-567" w:right="-801"/>
        <w:contextualSpacing/>
        <w:jc w:val="both"/>
        <w:rPr>
          <w:rFonts w:ascii="Arial" w:hAnsi="Arial" w:cs="Arial"/>
          <w:color w:val="000000" w:themeColor="text1"/>
        </w:rPr>
      </w:pPr>
    </w:p>
    <w:p w:rsidR="006124A4" w:rsidRPr="003A2627" w:rsidRDefault="006124A4" w:rsidP="006124A4">
      <w:pPr>
        <w:ind w:left="-567" w:right="-801"/>
        <w:contextualSpacing/>
        <w:jc w:val="both"/>
        <w:rPr>
          <w:rFonts w:ascii="Arial" w:hAnsi="Arial" w:cs="Arial"/>
          <w:color w:val="000000" w:themeColor="text1"/>
        </w:rPr>
      </w:pPr>
    </w:p>
    <w:p w:rsidR="006124A4" w:rsidRPr="003A2627" w:rsidRDefault="006124A4" w:rsidP="006124A4">
      <w:pPr>
        <w:ind w:left="-567" w:right="-801"/>
        <w:contextualSpacing/>
        <w:jc w:val="both"/>
        <w:rPr>
          <w:rFonts w:ascii="Arial" w:hAnsi="Arial" w:cs="Arial"/>
          <w:color w:val="000000" w:themeColor="text1"/>
        </w:rPr>
      </w:pPr>
    </w:p>
    <w:p w:rsidR="006124A4" w:rsidRPr="003A2627" w:rsidRDefault="006124A4" w:rsidP="006124A4">
      <w:pPr>
        <w:ind w:left="-567" w:right="-801"/>
        <w:contextualSpacing/>
        <w:jc w:val="both"/>
        <w:rPr>
          <w:rFonts w:ascii="Arial" w:hAnsi="Arial" w:cs="Arial"/>
          <w:color w:val="000000" w:themeColor="text1"/>
        </w:rPr>
      </w:pPr>
    </w:p>
    <w:p w:rsidR="006124A4" w:rsidRPr="003A2627" w:rsidRDefault="006124A4" w:rsidP="006124A4">
      <w:pPr>
        <w:ind w:left="-567" w:right="-801"/>
        <w:contextualSpacing/>
        <w:jc w:val="both"/>
        <w:rPr>
          <w:rFonts w:ascii="Arial" w:hAnsi="Arial" w:cs="Arial"/>
          <w:color w:val="000000" w:themeColor="text1"/>
        </w:rPr>
      </w:pPr>
    </w:p>
    <w:p w:rsidR="006124A4" w:rsidRPr="003A2627" w:rsidRDefault="006124A4" w:rsidP="006124A4">
      <w:pPr>
        <w:ind w:left="-567" w:right="-801"/>
        <w:contextualSpacing/>
        <w:jc w:val="both"/>
        <w:rPr>
          <w:rFonts w:ascii="Arial" w:hAnsi="Arial" w:cs="Arial"/>
          <w:color w:val="000000" w:themeColor="text1"/>
        </w:rPr>
      </w:pPr>
    </w:p>
    <w:p w:rsidR="006124A4" w:rsidRDefault="006124A4" w:rsidP="006124A4">
      <w:pPr>
        <w:ind w:left="-567" w:right="-801"/>
        <w:contextualSpacing/>
        <w:jc w:val="both"/>
        <w:rPr>
          <w:rFonts w:ascii="Arial" w:hAnsi="Arial" w:cs="Arial"/>
          <w:color w:val="5B9BD5" w:themeColor="accent1"/>
        </w:rPr>
      </w:pPr>
    </w:p>
    <w:p w:rsidR="006124A4" w:rsidRDefault="006124A4" w:rsidP="006124A4">
      <w:pPr>
        <w:ind w:left="-567" w:right="-801"/>
        <w:contextualSpacing/>
        <w:jc w:val="both"/>
        <w:rPr>
          <w:rFonts w:ascii="Arial" w:hAnsi="Arial" w:cs="Arial"/>
          <w:color w:val="5B9BD5" w:themeColor="accent1"/>
        </w:rPr>
      </w:pPr>
    </w:p>
    <w:p w:rsidR="006124A4" w:rsidRDefault="006124A4" w:rsidP="001B7675">
      <w:pPr>
        <w:ind w:left="-284" w:right="-801"/>
        <w:contextualSpacing/>
        <w:jc w:val="both"/>
        <w:rPr>
          <w:rFonts w:ascii="Arial Narrow" w:hAnsi="Arial Narrow" w:cs="Arial"/>
          <w:b/>
        </w:rPr>
      </w:pPr>
    </w:p>
    <w:p w:rsidR="006124A4" w:rsidRDefault="006124A4" w:rsidP="001B7675">
      <w:pPr>
        <w:ind w:left="-284" w:right="-801"/>
        <w:contextualSpacing/>
        <w:jc w:val="both"/>
        <w:rPr>
          <w:rFonts w:ascii="Arial Narrow" w:hAnsi="Arial Narrow" w:cs="Arial"/>
          <w:b/>
        </w:rPr>
      </w:pPr>
    </w:p>
    <w:p w:rsidR="006124A4" w:rsidRDefault="006124A4" w:rsidP="001B7675">
      <w:pPr>
        <w:ind w:left="-284" w:right="-801"/>
        <w:contextualSpacing/>
        <w:jc w:val="both"/>
        <w:rPr>
          <w:rFonts w:ascii="Arial Narrow" w:hAnsi="Arial Narrow" w:cs="Arial"/>
          <w:b/>
        </w:rPr>
      </w:pPr>
    </w:p>
    <w:p w:rsidR="006124A4" w:rsidRDefault="006124A4" w:rsidP="001B7675">
      <w:pPr>
        <w:ind w:left="-284" w:right="-801"/>
        <w:contextualSpacing/>
        <w:jc w:val="both"/>
        <w:rPr>
          <w:rFonts w:ascii="Arial Narrow" w:hAnsi="Arial Narrow" w:cs="Arial"/>
          <w:b/>
        </w:rPr>
      </w:pPr>
    </w:p>
    <w:p w:rsidR="006124A4" w:rsidRDefault="006124A4" w:rsidP="001B7675">
      <w:pPr>
        <w:ind w:left="-284" w:right="-801"/>
        <w:contextualSpacing/>
        <w:jc w:val="both"/>
        <w:rPr>
          <w:rFonts w:ascii="Arial Narrow" w:hAnsi="Arial Narrow" w:cs="Arial"/>
          <w:b/>
        </w:rPr>
      </w:pPr>
    </w:p>
    <w:p w:rsidR="00F06D64" w:rsidRDefault="00F06D64" w:rsidP="003B1BDB">
      <w:pPr>
        <w:ind w:left="-567"/>
      </w:pPr>
    </w:p>
    <w:sectPr w:rsidR="00F06D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07CF"/>
    <w:multiLevelType w:val="hybridMultilevel"/>
    <w:tmpl w:val="5E7C4642"/>
    <w:lvl w:ilvl="0" w:tplc="24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48E7990"/>
    <w:multiLevelType w:val="hybridMultilevel"/>
    <w:tmpl w:val="D8941F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253CE"/>
    <w:multiLevelType w:val="hybridMultilevel"/>
    <w:tmpl w:val="966C25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3320E"/>
    <w:multiLevelType w:val="hybridMultilevel"/>
    <w:tmpl w:val="DFB4AD1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7E6799"/>
    <w:multiLevelType w:val="hybridMultilevel"/>
    <w:tmpl w:val="4A506F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B066A"/>
    <w:multiLevelType w:val="hybridMultilevel"/>
    <w:tmpl w:val="890ABF2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5388C"/>
    <w:multiLevelType w:val="hybridMultilevel"/>
    <w:tmpl w:val="3580D1E8"/>
    <w:lvl w:ilvl="0" w:tplc="BD9CAE32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513" w:hanging="360"/>
      </w:pPr>
    </w:lvl>
    <w:lvl w:ilvl="2" w:tplc="240A001B" w:tentative="1">
      <w:start w:val="1"/>
      <w:numFmt w:val="lowerRoman"/>
      <w:lvlText w:val="%3."/>
      <w:lvlJc w:val="right"/>
      <w:pPr>
        <w:ind w:left="1233" w:hanging="180"/>
      </w:pPr>
    </w:lvl>
    <w:lvl w:ilvl="3" w:tplc="240A000F" w:tentative="1">
      <w:start w:val="1"/>
      <w:numFmt w:val="decimal"/>
      <w:lvlText w:val="%4."/>
      <w:lvlJc w:val="left"/>
      <w:pPr>
        <w:ind w:left="1953" w:hanging="360"/>
      </w:pPr>
    </w:lvl>
    <w:lvl w:ilvl="4" w:tplc="240A0019" w:tentative="1">
      <w:start w:val="1"/>
      <w:numFmt w:val="lowerLetter"/>
      <w:lvlText w:val="%5."/>
      <w:lvlJc w:val="left"/>
      <w:pPr>
        <w:ind w:left="2673" w:hanging="360"/>
      </w:pPr>
    </w:lvl>
    <w:lvl w:ilvl="5" w:tplc="240A001B" w:tentative="1">
      <w:start w:val="1"/>
      <w:numFmt w:val="lowerRoman"/>
      <w:lvlText w:val="%6."/>
      <w:lvlJc w:val="right"/>
      <w:pPr>
        <w:ind w:left="3393" w:hanging="180"/>
      </w:pPr>
    </w:lvl>
    <w:lvl w:ilvl="6" w:tplc="240A000F" w:tentative="1">
      <w:start w:val="1"/>
      <w:numFmt w:val="decimal"/>
      <w:lvlText w:val="%7."/>
      <w:lvlJc w:val="left"/>
      <w:pPr>
        <w:ind w:left="4113" w:hanging="360"/>
      </w:pPr>
    </w:lvl>
    <w:lvl w:ilvl="7" w:tplc="240A0019" w:tentative="1">
      <w:start w:val="1"/>
      <w:numFmt w:val="lowerLetter"/>
      <w:lvlText w:val="%8."/>
      <w:lvlJc w:val="left"/>
      <w:pPr>
        <w:ind w:left="4833" w:hanging="360"/>
      </w:pPr>
    </w:lvl>
    <w:lvl w:ilvl="8" w:tplc="2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2DC8153B"/>
    <w:multiLevelType w:val="hybridMultilevel"/>
    <w:tmpl w:val="CE8EB82C"/>
    <w:lvl w:ilvl="0" w:tplc="1E842940">
      <w:start w:val="1"/>
      <w:numFmt w:val="decimal"/>
      <w:lvlText w:val="%1."/>
      <w:lvlJc w:val="left"/>
      <w:pPr>
        <w:ind w:left="-207" w:hanging="360"/>
      </w:pPr>
      <w:rPr>
        <w:rFonts w:ascii="Arial Narrow" w:eastAsiaTheme="minorHAnsi" w:hAnsi="Arial Narrow" w:cs="Arial"/>
      </w:rPr>
    </w:lvl>
    <w:lvl w:ilvl="1" w:tplc="240A0019" w:tentative="1">
      <w:start w:val="1"/>
      <w:numFmt w:val="lowerLetter"/>
      <w:lvlText w:val="%2."/>
      <w:lvlJc w:val="left"/>
      <w:pPr>
        <w:ind w:left="513" w:hanging="360"/>
      </w:pPr>
    </w:lvl>
    <w:lvl w:ilvl="2" w:tplc="240A001B" w:tentative="1">
      <w:start w:val="1"/>
      <w:numFmt w:val="lowerRoman"/>
      <w:lvlText w:val="%3."/>
      <w:lvlJc w:val="right"/>
      <w:pPr>
        <w:ind w:left="1233" w:hanging="180"/>
      </w:pPr>
    </w:lvl>
    <w:lvl w:ilvl="3" w:tplc="240A000F" w:tentative="1">
      <w:start w:val="1"/>
      <w:numFmt w:val="decimal"/>
      <w:lvlText w:val="%4."/>
      <w:lvlJc w:val="left"/>
      <w:pPr>
        <w:ind w:left="1953" w:hanging="360"/>
      </w:pPr>
    </w:lvl>
    <w:lvl w:ilvl="4" w:tplc="240A0019" w:tentative="1">
      <w:start w:val="1"/>
      <w:numFmt w:val="lowerLetter"/>
      <w:lvlText w:val="%5."/>
      <w:lvlJc w:val="left"/>
      <w:pPr>
        <w:ind w:left="2673" w:hanging="360"/>
      </w:pPr>
    </w:lvl>
    <w:lvl w:ilvl="5" w:tplc="240A001B" w:tentative="1">
      <w:start w:val="1"/>
      <w:numFmt w:val="lowerRoman"/>
      <w:lvlText w:val="%6."/>
      <w:lvlJc w:val="right"/>
      <w:pPr>
        <w:ind w:left="3393" w:hanging="180"/>
      </w:pPr>
    </w:lvl>
    <w:lvl w:ilvl="6" w:tplc="240A000F" w:tentative="1">
      <w:start w:val="1"/>
      <w:numFmt w:val="decimal"/>
      <w:lvlText w:val="%7."/>
      <w:lvlJc w:val="left"/>
      <w:pPr>
        <w:ind w:left="4113" w:hanging="360"/>
      </w:pPr>
    </w:lvl>
    <w:lvl w:ilvl="7" w:tplc="240A0019" w:tentative="1">
      <w:start w:val="1"/>
      <w:numFmt w:val="lowerLetter"/>
      <w:lvlText w:val="%8."/>
      <w:lvlJc w:val="left"/>
      <w:pPr>
        <w:ind w:left="4833" w:hanging="360"/>
      </w:pPr>
    </w:lvl>
    <w:lvl w:ilvl="8" w:tplc="2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37086A87"/>
    <w:multiLevelType w:val="hybridMultilevel"/>
    <w:tmpl w:val="530A21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2E5154"/>
    <w:multiLevelType w:val="hybridMultilevel"/>
    <w:tmpl w:val="8D849D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A03FFE"/>
    <w:multiLevelType w:val="hybridMultilevel"/>
    <w:tmpl w:val="00702F88"/>
    <w:lvl w:ilvl="0" w:tplc="066CC9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3D5F46"/>
    <w:multiLevelType w:val="hybridMultilevel"/>
    <w:tmpl w:val="9FCE4E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0A0256"/>
    <w:multiLevelType w:val="hybridMultilevel"/>
    <w:tmpl w:val="EB2CB30C"/>
    <w:lvl w:ilvl="0" w:tplc="7018B4F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513" w:hanging="360"/>
      </w:pPr>
    </w:lvl>
    <w:lvl w:ilvl="2" w:tplc="240A001B" w:tentative="1">
      <w:start w:val="1"/>
      <w:numFmt w:val="lowerRoman"/>
      <w:lvlText w:val="%3."/>
      <w:lvlJc w:val="right"/>
      <w:pPr>
        <w:ind w:left="1233" w:hanging="180"/>
      </w:pPr>
    </w:lvl>
    <w:lvl w:ilvl="3" w:tplc="240A000F" w:tentative="1">
      <w:start w:val="1"/>
      <w:numFmt w:val="decimal"/>
      <w:lvlText w:val="%4."/>
      <w:lvlJc w:val="left"/>
      <w:pPr>
        <w:ind w:left="1953" w:hanging="360"/>
      </w:pPr>
    </w:lvl>
    <w:lvl w:ilvl="4" w:tplc="240A0019" w:tentative="1">
      <w:start w:val="1"/>
      <w:numFmt w:val="lowerLetter"/>
      <w:lvlText w:val="%5."/>
      <w:lvlJc w:val="left"/>
      <w:pPr>
        <w:ind w:left="2673" w:hanging="360"/>
      </w:pPr>
    </w:lvl>
    <w:lvl w:ilvl="5" w:tplc="240A001B" w:tentative="1">
      <w:start w:val="1"/>
      <w:numFmt w:val="lowerRoman"/>
      <w:lvlText w:val="%6."/>
      <w:lvlJc w:val="right"/>
      <w:pPr>
        <w:ind w:left="3393" w:hanging="180"/>
      </w:pPr>
    </w:lvl>
    <w:lvl w:ilvl="6" w:tplc="240A000F" w:tentative="1">
      <w:start w:val="1"/>
      <w:numFmt w:val="decimal"/>
      <w:lvlText w:val="%7."/>
      <w:lvlJc w:val="left"/>
      <w:pPr>
        <w:ind w:left="4113" w:hanging="360"/>
      </w:pPr>
    </w:lvl>
    <w:lvl w:ilvl="7" w:tplc="240A0019" w:tentative="1">
      <w:start w:val="1"/>
      <w:numFmt w:val="lowerLetter"/>
      <w:lvlText w:val="%8."/>
      <w:lvlJc w:val="left"/>
      <w:pPr>
        <w:ind w:left="4833" w:hanging="360"/>
      </w:pPr>
    </w:lvl>
    <w:lvl w:ilvl="8" w:tplc="2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 w15:restartNumberingAfterBreak="0">
    <w:nsid w:val="56EC75E5"/>
    <w:multiLevelType w:val="hybridMultilevel"/>
    <w:tmpl w:val="68CCE784"/>
    <w:lvl w:ilvl="0" w:tplc="FCBE9F4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513" w:hanging="360"/>
      </w:pPr>
    </w:lvl>
    <w:lvl w:ilvl="2" w:tplc="240A001B" w:tentative="1">
      <w:start w:val="1"/>
      <w:numFmt w:val="lowerRoman"/>
      <w:lvlText w:val="%3."/>
      <w:lvlJc w:val="right"/>
      <w:pPr>
        <w:ind w:left="1233" w:hanging="180"/>
      </w:pPr>
    </w:lvl>
    <w:lvl w:ilvl="3" w:tplc="240A000F" w:tentative="1">
      <w:start w:val="1"/>
      <w:numFmt w:val="decimal"/>
      <w:lvlText w:val="%4."/>
      <w:lvlJc w:val="left"/>
      <w:pPr>
        <w:ind w:left="1953" w:hanging="360"/>
      </w:pPr>
    </w:lvl>
    <w:lvl w:ilvl="4" w:tplc="240A0019" w:tentative="1">
      <w:start w:val="1"/>
      <w:numFmt w:val="lowerLetter"/>
      <w:lvlText w:val="%5."/>
      <w:lvlJc w:val="left"/>
      <w:pPr>
        <w:ind w:left="2673" w:hanging="360"/>
      </w:pPr>
    </w:lvl>
    <w:lvl w:ilvl="5" w:tplc="240A001B" w:tentative="1">
      <w:start w:val="1"/>
      <w:numFmt w:val="lowerRoman"/>
      <w:lvlText w:val="%6."/>
      <w:lvlJc w:val="right"/>
      <w:pPr>
        <w:ind w:left="3393" w:hanging="180"/>
      </w:pPr>
    </w:lvl>
    <w:lvl w:ilvl="6" w:tplc="240A000F" w:tentative="1">
      <w:start w:val="1"/>
      <w:numFmt w:val="decimal"/>
      <w:lvlText w:val="%7."/>
      <w:lvlJc w:val="left"/>
      <w:pPr>
        <w:ind w:left="4113" w:hanging="360"/>
      </w:pPr>
    </w:lvl>
    <w:lvl w:ilvl="7" w:tplc="240A0019" w:tentative="1">
      <w:start w:val="1"/>
      <w:numFmt w:val="lowerLetter"/>
      <w:lvlText w:val="%8."/>
      <w:lvlJc w:val="left"/>
      <w:pPr>
        <w:ind w:left="4833" w:hanging="360"/>
      </w:pPr>
    </w:lvl>
    <w:lvl w:ilvl="8" w:tplc="2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 w15:restartNumberingAfterBreak="0">
    <w:nsid w:val="5DBC4C96"/>
    <w:multiLevelType w:val="hybridMultilevel"/>
    <w:tmpl w:val="B7B888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2F13A6"/>
    <w:multiLevelType w:val="hybridMultilevel"/>
    <w:tmpl w:val="518CE5B2"/>
    <w:lvl w:ilvl="0" w:tplc="68FE335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AB6331"/>
    <w:multiLevelType w:val="hybridMultilevel"/>
    <w:tmpl w:val="665A19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1D17C8"/>
    <w:multiLevelType w:val="hybridMultilevel"/>
    <w:tmpl w:val="D706AD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8"/>
  </w:num>
  <w:num w:numId="9">
    <w:abstractNumId w:val="9"/>
  </w:num>
  <w:num w:numId="10">
    <w:abstractNumId w:val="15"/>
  </w:num>
  <w:num w:numId="11">
    <w:abstractNumId w:val="17"/>
  </w:num>
  <w:num w:numId="12">
    <w:abstractNumId w:val="14"/>
  </w:num>
  <w:num w:numId="13">
    <w:abstractNumId w:val="10"/>
  </w:num>
  <w:num w:numId="14">
    <w:abstractNumId w:val="0"/>
  </w:num>
  <w:num w:numId="15">
    <w:abstractNumId w:val="6"/>
  </w:num>
  <w:num w:numId="16">
    <w:abstractNumId w:val="7"/>
  </w:num>
  <w:num w:numId="17">
    <w:abstractNumId w:val="13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76F"/>
    <w:rsid w:val="000C2B8D"/>
    <w:rsid w:val="000C4339"/>
    <w:rsid w:val="00122D36"/>
    <w:rsid w:val="00167391"/>
    <w:rsid w:val="001B7675"/>
    <w:rsid w:val="00204DAB"/>
    <w:rsid w:val="00210589"/>
    <w:rsid w:val="002532C0"/>
    <w:rsid w:val="002726F6"/>
    <w:rsid w:val="00291678"/>
    <w:rsid w:val="002A775B"/>
    <w:rsid w:val="00324991"/>
    <w:rsid w:val="00345B6C"/>
    <w:rsid w:val="003A2627"/>
    <w:rsid w:val="003B1BDB"/>
    <w:rsid w:val="0040689B"/>
    <w:rsid w:val="00484106"/>
    <w:rsid w:val="004C6080"/>
    <w:rsid w:val="004E1E61"/>
    <w:rsid w:val="005359BF"/>
    <w:rsid w:val="005B21C9"/>
    <w:rsid w:val="005F3864"/>
    <w:rsid w:val="006124A4"/>
    <w:rsid w:val="00633D90"/>
    <w:rsid w:val="00694CB7"/>
    <w:rsid w:val="00746BD5"/>
    <w:rsid w:val="00762073"/>
    <w:rsid w:val="007B55FA"/>
    <w:rsid w:val="007E1D91"/>
    <w:rsid w:val="007F28BA"/>
    <w:rsid w:val="008B52AA"/>
    <w:rsid w:val="008F7084"/>
    <w:rsid w:val="0090592B"/>
    <w:rsid w:val="009A073C"/>
    <w:rsid w:val="00A556AB"/>
    <w:rsid w:val="00A83B61"/>
    <w:rsid w:val="00A978C0"/>
    <w:rsid w:val="00B420FD"/>
    <w:rsid w:val="00B46530"/>
    <w:rsid w:val="00B9506F"/>
    <w:rsid w:val="00BD4336"/>
    <w:rsid w:val="00C777A0"/>
    <w:rsid w:val="00CA3021"/>
    <w:rsid w:val="00CF3531"/>
    <w:rsid w:val="00D40A26"/>
    <w:rsid w:val="00D85AF5"/>
    <w:rsid w:val="00DD035D"/>
    <w:rsid w:val="00DE4B81"/>
    <w:rsid w:val="00E0604E"/>
    <w:rsid w:val="00E2680A"/>
    <w:rsid w:val="00EA3DFD"/>
    <w:rsid w:val="00ED176F"/>
    <w:rsid w:val="00ED268A"/>
    <w:rsid w:val="00F06D64"/>
    <w:rsid w:val="00F27C0F"/>
    <w:rsid w:val="00F4654A"/>
    <w:rsid w:val="00F53CFB"/>
    <w:rsid w:val="00F6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7E8353-63CA-41DB-BFC2-7E897FAC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77A0"/>
    <w:pPr>
      <w:ind w:left="720"/>
      <w:contextualSpacing/>
    </w:pPr>
  </w:style>
  <w:style w:type="table" w:styleId="Tablaconcuadrcula">
    <w:name w:val="Table Grid"/>
    <w:basedOn w:val="Tablanormal"/>
    <w:uiPriority w:val="39"/>
    <w:rsid w:val="00CF3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726F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53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0F7FB-3309-4775-B5F9-FDA0ACD0C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zammy</cp:lastModifiedBy>
  <cp:revision>2</cp:revision>
  <dcterms:created xsi:type="dcterms:W3CDTF">2020-04-26T23:45:00Z</dcterms:created>
  <dcterms:modified xsi:type="dcterms:W3CDTF">2020-04-26T23:45:00Z</dcterms:modified>
</cp:coreProperties>
</file>