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C106" w14:textId="3AE06B17"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E7911DE" w14:textId="77777777" w:rsidR="00E20E99" w:rsidRDefault="00E20E99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828"/>
      </w:tblGrid>
      <w:tr w:rsidR="004B0357" w14:paraId="2CE3380E" w14:textId="77777777" w:rsidTr="00D7361C">
        <w:tc>
          <w:tcPr>
            <w:tcW w:w="8828" w:type="dxa"/>
            <w:shd w:val="clear" w:color="auto" w:fill="BDD6EE" w:themeFill="accent1" w:themeFillTint="66"/>
          </w:tcPr>
          <w:p w14:paraId="74E5A917" w14:textId="77777777"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2994D41D" w14:textId="77777777"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D9A20A5" w14:textId="33A4904E" w:rsidR="008B1258" w:rsidRDefault="00194C25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FECHA:</w:t>
            </w:r>
            <w:r w:rsidR="008B7ED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21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8B7ED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24</w:t>
            </w:r>
            <w:r w:rsidR="00565A6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Ju</w:t>
            </w:r>
            <w:r w:rsidR="0062292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l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io</w:t>
            </w:r>
          </w:p>
        </w:tc>
      </w:tr>
    </w:tbl>
    <w:p w14:paraId="5242A53A" w14:textId="0E6B2D3C" w:rsidR="00D7361C" w:rsidRDefault="00D7361C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0B30434" w14:textId="4FFAAA41" w:rsidR="008B7ED4" w:rsidRDefault="008B7ED4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PROYECTO: Colombia patria querida.</w:t>
      </w:r>
    </w:p>
    <w:p w14:paraId="569C6B0B" w14:textId="09FA0E18" w:rsidR="00E93C64" w:rsidRPr="00E93C64" w:rsidRDefault="00E93C64" w:rsidP="00D7361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9C371A4" w14:textId="7629DCD4" w:rsidR="003A196B" w:rsidRPr="00A95E42" w:rsidRDefault="003A196B" w:rsidP="003A196B">
      <w:pPr>
        <w:rPr>
          <w:rFonts w:ascii="Comic Sans MS" w:hAnsi="Comic Sans MS"/>
          <w:b/>
          <w:bCs/>
          <w:noProof/>
          <w:color w:val="4472C4" w:themeColor="accent5"/>
          <w:sz w:val="24"/>
          <w:szCs w:val="24"/>
          <w:lang w:eastAsia="es-CO"/>
        </w:rPr>
      </w:pPr>
      <w:r w:rsidRPr="00A95E42">
        <w:rPr>
          <w:rFonts w:ascii="Comic Sans MS" w:hAnsi="Comic Sans MS"/>
          <w:b/>
          <w:bCs/>
          <w:noProof/>
          <w:color w:val="4472C4" w:themeColor="accent5"/>
          <w:sz w:val="24"/>
          <w:szCs w:val="24"/>
          <w:lang w:eastAsia="es-CO"/>
        </w:rPr>
        <w:t>INDICADOR DE DESEMPEÑO.</w:t>
      </w:r>
    </w:p>
    <w:p w14:paraId="3F099CB0" w14:textId="45E69AE5" w:rsidR="00156C64" w:rsidRDefault="00156C64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los simbolos patrios de Colombia</w:t>
      </w:r>
    </w:p>
    <w:p w14:paraId="3AD12892" w14:textId="0236D52D" w:rsidR="00156C64" w:rsidRDefault="00156C64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Entona el himno nacional con respeto</w:t>
      </w:r>
    </w:p>
    <w:p w14:paraId="0C9CD1A1" w14:textId="73DB3EB6" w:rsidR="00156C64" w:rsidRDefault="00156C64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el significado de los colores que representan la bandera Colombiana</w:t>
      </w:r>
    </w:p>
    <w:p w14:paraId="3D01B0D3" w14:textId="75DBFA3F" w:rsidR="00156C64" w:rsidRDefault="00156C64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Disfruta del folclor y la musica Colombiana</w:t>
      </w:r>
    </w:p>
    <w:p w14:paraId="131C4783" w14:textId="344B25BD" w:rsidR="00156C64" w:rsidRPr="00156C64" w:rsidRDefault="00156C64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algunos personajes importantes de Colombia.</w:t>
      </w:r>
    </w:p>
    <w:p w14:paraId="664673E2" w14:textId="77777777" w:rsidR="008B7ED4" w:rsidRDefault="0026159E" w:rsidP="003A196B">
      <w:pPr>
        <w:rPr>
          <w:noProof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LUNES:</w:t>
      </w:r>
      <w:r w:rsidR="008B7ED4">
        <w:rPr>
          <w:rFonts w:ascii="Comic Sans MS" w:hAnsi="Comic Sans MS"/>
          <w:noProof/>
          <w:sz w:val="24"/>
          <w:szCs w:val="24"/>
          <w:lang w:eastAsia="es-CO"/>
        </w:rPr>
        <w:t xml:space="preserve"> festivo </w:t>
      </w:r>
    </w:p>
    <w:p w14:paraId="2A71C724" w14:textId="45F980CA" w:rsidR="00156C64" w:rsidRDefault="00156C64" w:rsidP="008B7ED4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0FCEA572" wp14:editId="4880AD10">
            <wp:extent cx="2314575" cy="2314575"/>
            <wp:effectExtent l="0" t="0" r="9525" b="9525"/>
            <wp:docPr id="3" name="Imagen 3" descr="aprende.colombiaaprende.edu.co/sites/default/f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.colombiaaprende.edu.co/sites/default/fi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D95D" w14:textId="3D4499E7" w:rsidR="00156C64" w:rsidRDefault="00156C64" w:rsidP="008B7ED4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308B515B" w14:textId="77777777" w:rsidR="000F464B" w:rsidRPr="003A196B" w:rsidRDefault="000F464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32FC03CB" w14:textId="418E95C9" w:rsidR="008B7ED4" w:rsidRDefault="00B30B18" w:rsidP="00833EB7">
      <w:pPr>
        <w:tabs>
          <w:tab w:val="left" w:pos="5543"/>
        </w:tabs>
        <w:rPr>
          <w:rFonts w:ascii="Comic Sans MS" w:hAnsi="Comic Sans MS"/>
          <w:color w:val="4472C4" w:themeColor="accent5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26159E" w:rsidRPr="00156C64">
        <w:rPr>
          <w:rFonts w:ascii="Comic Sans MS" w:hAnsi="Comic Sans MS"/>
          <w:color w:val="4472C4" w:themeColor="accent5"/>
          <w:sz w:val="28"/>
          <w:szCs w:val="28"/>
          <w:lang w:eastAsia="es-CO"/>
        </w:rPr>
        <w:t>Clase sincrónica por zoom. Hora: 10:30 am.</w:t>
      </w:r>
    </w:p>
    <w:p w14:paraId="1615204E" w14:textId="69D7CFD4" w:rsidR="0086480C" w:rsidRDefault="0086480C" w:rsidP="00833EB7">
      <w:pPr>
        <w:tabs>
          <w:tab w:val="left" w:pos="5543"/>
        </w:tabs>
        <w:rPr>
          <w:rFonts w:ascii="Comic Sans MS" w:hAnsi="Comic Sans MS"/>
          <w:color w:val="00B0F0"/>
          <w:sz w:val="28"/>
          <w:szCs w:val="28"/>
          <w:lang w:eastAsia="es-CO"/>
        </w:rPr>
      </w:pPr>
      <w:hyperlink r:id="rId8" w:history="1">
        <w:r w:rsidRPr="0086480C">
          <w:rPr>
            <w:color w:val="0000FF"/>
            <w:u w:val="single"/>
          </w:rPr>
          <w:t>https://www.youtube.com/watch?v=igfCgcfq170</w:t>
        </w:r>
      </w:hyperlink>
    </w:p>
    <w:p w14:paraId="282FDAAE" w14:textId="66C31834" w:rsidR="008B7ED4" w:rsidRDefault="008B7ED4" w:rsidP="00E64CC6">
      <w:pPr>
        <w:pStyle w:val="Prrafodelista"/>
        <w:numPr>
          <w:ilvl w:val="0"/>
          <w:numId w:val="12"/>
        </w:numPr>
        <w:tabs>
          <w:tab w:val="left" w:pos="5543"/>
        </w:tabs>
        <w:rPr>
          <w:rFonts w:ascii="Comic Sans MS" w:hAnsi="Comic Sans MS"/>
          <w:color w:val="000000" w:themeColor="text1"/>
          <w:sz w:val="28"/>
          <w:szCs w:val="28"/>
          <w:lang w:eastAsia="es-CO"/>
        </w:rPr>
      </w:pPr>
      <w:r w:rsidRPr="00E64CC6">
        <w:rPr>
          <w:rFonts w:ascii="Comic Sans MS" w:hAnsi="Comic Sans MS"/>
          <w:color w:val="000000" w:themeColor="text1"/>
          <w:sz w:val="28"/>
          <w:szCs w:val="28"/>
          <w:lang w:eastAsia="es-CO"/>
        </w:rPr>
        <w:t>Independencia de Colombia.</w:t>
      </w:r>
      <w:r w:rsidR="00E64CC6" w:rsidRPr="00E64CC6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 Observaremos el video sobre la independencia de Colombia, tendremos un conversatorio de lo observado, Realizar el florero de Llorente utilizando la técnica del rasgado.</w:t>
      </w:r>
    </w:p>
    <w:p w14:paraId="65846FD6" w14:textId="3DB08AF5" w:rsidR="0086480C" w:rsidRDefault="0086480C" w:rsidP="00E64CC6">
      <w:pPr>
        <w:pStyle w:val="Prrafodelista"/>
        <w:numPr>
          <w:ilvl w:val="0"/>
          <w:numId w:val="12"/>
        </w:numPr>
        <w:tabs>
          <w:tab w:val="left" w:pos="5543"/>
        </w:tabs>
        <w:rPr>
          <w:rFonts w:ascii="Comic Sans MS" w:hAnsi="Comic Sans MS"/>
          <w:color w:val="000000" w:themeColor="text1"/>
          <w:sz w:val="28"/>
          <w:szCs w:val="28"/>
          <w:lang w:eastAsia="es-CO"/>
        </w:rPr>
      </w:pPr>
      <w:r>
        <w:rPr>
          <w:rFonts w:ascii="Comic Sans MS" w:hAnsi="Comic Sans MS"/>
          <w:color w:val="000000" w:themeColor="text1"/>
          <w:sz w:val="28"/>
          <w:szCs w:val="28"/>
          <w:lang w:eastAsia="es-CO"/>
        </w:rPr>
        <w:t>Lectura de los tres pelos de oro del diablo. (continuas con tu mini libro).</w:t>
      </w:r>
    </w:p>
    <w:p w14:paraId="250F3D76" w14:textId="216DAC72" w:rsidR="00E64CC6" w:rsidRPr="00156C64" w:rsidRDefault="00E64CC6" w:rsidP="00833EB7">
      <w:pPr>
        <w:pStyle w:val="Prrafodelista"/>
        <w:numPr>
          <w:ilvl w:val="0"/>
          <w:numId w:val="12"/>
        </w:numPr>
        <w:tabs>
          <w:tab w:val="left" w:pos="5543"/>
        </w:tabs>
        <w:rPr>
          <w:rFonts w:ascii="Comic Sans MS" w:hAnsi="Comic Sans MS"/>
          <w:color w:val="000000" w:themeColor="text1"/>
          <w:sz w:val="28"/>
          <w:szCs w:val="28"/>
          <w:lang w:eastAsia="es-CO"/>
        </w:rPr>
      </w:pPr>
      <w:r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Escribe la palabra </w:t>
      </w:r>
      <w:r w:rsidRPr="00156C64">
        <w:rPr>
          <w:rFonts w:ascii="Comic Sans MS" w:hAnsi="Comic Sans MS"/>
          <w:color w:val="FF0000"/>
          <w:sz w:val="44"/>
          <w:szCs w:val="44"/>
          <w:lang w:eastAsia="es-CO"/>
        </w:rPr>
        <w:t>Colombia</w:t>
      </w:r>
      <w:r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 y </w:t>
      </w:r>
      <w:r w:rsidR="00156C64"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>escribe</w:t>
      </w:r>
      <w:r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 un</w:t>
      </w:r>
      <w:r w:rsidR="00156C64"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>a palabra que</w:t>
      </w:r>
      <w:r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 inicie con cada una de las letras que conforman la </w:t>
      </w:r>
      <w:r w:rsidR="00156C64"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>palabra. (el adulto le puede escribir la palabra para que la niña la haga de muestra,</w:t>
      </w:r>
      <w:r w:rsid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 </w:t>
      </w:r>
      <w:r w:rsidR="00156C64" w:rsidRP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 xml:space="preserve">la idea es que la estudiante </w:t>
      </w:r>
      <w:r w:rsidR="00156C64">
        <w:rPr>
          <w:rFonts w:ascii="Comic Sans MS" w:hAnsi="Comic Sans MS"/>
          <w:color w:val="000000" w:themeColor="text1"/>
          <w:sz w:val="28"/>
          <w:szCs w:val="28"/>
          <w:lang w:eastAsia="es-CO"/>
        </w:rPr>
        <w:t>piense en las posibles palabras, las escriba y trate de leerlas).</w:t>
      </w:r>
    </w:p>
    <w:p w14:paraId="282A041F" w14:textId="77777777" w:rsidR="00F3186B" w:rsidRPr="00156C64" w:rsidRDefault="00F3186B" w:rsidP="00156C64">
      <w:p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</w:p>
    <w:p w14:paraId="788C13EB" w14:textId="3F4A05F8" w:rsidR="001C2FE7" w:rsidRPr="00156C64" w:rsidRDefault="00150349" w:rsidP="0026159E">
      <w:pPr>
        <w:tabs>
          <w:tab w:val="left" w:pos="5543"/>
        </w:tabs>
        <w:jc w:val="both"/>
        <w:rPr>
          <w:rFonts w:ascii="Comic Sans MS" w:hAnsi="Comic Sans MS"/>
          <w:b/>
          <w:bCs/>
          <w:color w:val="4472C4" w:themeColor="accent5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26159E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EE7279" w:rsidRPr="00A95E42">
        <w:rPr>
          <w:rFonts w:ascii="Comic Sans MS" w:hAnsi="Comic Sans MS"/>
          <w:color w:val="4472C4" w:themeColor="accent5"/>
          <w:sz w:val="28"/>
          <w:szCs w:val="28"/>
          <w:lang w:eastAsia="es-CO"/>
        </w:rPr>
        <w:t>Clase sincrónica por zoom. Hora 10:30 am.</w:t>
      </w:r>
    </w:p>
    <w:p w14:paraId="15D3D5D6" w14:textId="574049A1" w:rsidR="00605EFC" w:rsidRPr="00605EFC" w:rsidRDefault="00605EFC" w:rsidP="00605EFC">
      <w:pPr>
        <w:pStyle w:val="Prrafodelista"/>
        <w:numPr>
          <w:ilvl w:val="0"/>
          <w:numId w:val="13"/>
        </w:numPr>
        <w:tabs>
          <w:tab w:val="left" w:pos="5543"/>
        </w:tabs>
        <w:jc w:val="both"/>
        <w:rPr>
          <w:rFonts w:ascii="Comic Sans MS" w:hAnsi="Comic Sans MS"/>
          <w:b/>
          <w:bCs/>
          <w:sz w:val="28"/>
          <w:szCs w:val="28"/>
          <w:lang w:eastAsia="es-CO"/>
        </w:rPr>
      </w:pPr>
      <w:r w:rsidRPr="00156C64">
        <w:rPr>
          <w:rFonts w:ascii="Comic Sans MS" w:hAnsi="Comic Sans MS"/>
          <w:b/>
          <w:bCs/>
          <w:color w:val="4472C4" w:themeColor="accent5"/>
          <w:sz w:val="28"/>
          <w:szCs w:val="28"/>
          <w:lang w:eastAsia="es-CO"/>
        </w:rPr>
        <w:t>Restas y sumas</w:t>
      </w:r>
      <w:r>
        <w:rPr>
          <w:rFonts w:ascii="Comic Sans MS" w:hAnsi="Comic Sans MS"/>
          <w:b/>
          <w:bCs/>
          <w:sz w:val="28"/>
          <w:szCs w:val="28"/>
          <w:lang w:eastAsia="es-CO"/>
        </w:rPr>
        <w:t xml:space="preserve">. </w:t>
      </w:r>
      <w:r>
        <w:rPr>
          <w:rFonts w:ascii="Comic Sans MS" w:hAnsi="Comic Sans MS"/>
          <w:sz w:val="24"/>
          <w:szCs w:val="24"/>
          <w:lang w:eastAsia="es-CO"/>
        </w:rPr>
        <w:t>Repasaremos las sumas y las restas. En tu cuaderno realizaremos los siguientes ejercicios, ten a mano granos de frijol, piedritas o lo que te sirva para contar.</w:t>
      </w:r>
    </w:p>
    <w:p w14:paraId="2E39F542" w14:textId="380EA193" w:rsidR="0086480C" w:rsidRPr="0086480C" w:rsidRDefault="00605EFC" w:rsidP="0086480C">
      <w:pPr>
        <w:pStyle w:val="Prrafodelista"/>
        <w:tabs>
          <w:tab w:val="left" w:pos="5543"/>
        </w:tabs>
        <w:jc w:val="center"/>
        <w:rPr>
          <w:rFonts w:ascii="Comic Sans MS" w:hAnsi="Comic Sans MS"/>
          <w:b/>
          <w:bCs/>
          <w:sz w:val="28"/>
          <w:szCs w:val="28"/>
          <w:lang w:eastAsia="es-CO"/>
        </w:rPr>
      </w:pPr>
      <w:r>
        <w:rPr>
          <w:noProof/>
        </w:rPr>
        <w:lastRenderedPageBreak/>
        <w:drawing>
          <wp:inline distT="0" distB="0" distL="0" distR="0" wp14:anchorId="1FACCE89" wp14:editId="01BABB75">
            <wp:extent cx="2266950" cy="2349499"/>
            <wp:effectExtent l="0" t="0" r="0" b="0"/>
            <wp:docPr id="5" name="Imagen 5" descr="Fichas para repasar sumas y restas | Fichas de matematicas, Sum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para repasar sumas y restas | Fichas de matematicas, Suma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8643" r="49976" b="8530"/>
                    <a:stretch/>
                  </pic:blipFill>
                  <pic:spPr bwMode="auto">
                    <a:xfrm>
                      <a:off x="0" y="0"/>
                      <a:ext cx="2280358" cy="23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DA89A" w14:textId="10F90C71" w:rsidR="00605EFC" w:rsidRPr="002E3A52" w:rsidRDefault="00605EFC" w:rsidP="00605EFC">
      <w:pPr>
        <w:pStyle w:val="Prrafodelista"/>
        <w:numPr>
          <w:ilvl w:val="0"/>
          <w:numId w:val="13"/>
        </w:num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  <w:r w:rsidRPr="00156C64">
        <w:rPr>
          <w:rFonts w:ascii="Comic Sans MS" w:hAnsi="Comic Sans MS"/>
          <w:color w:val="4472C4" w:themeColor="accent5"/>
          <w:sz w:val="28"/>
          <w:szCs w:val="28"/>
          <w:lang w:eastAsia="es-CO"/>
        </w:rPr>
        <w:t>Los símbolos patrios de mi país</w:t>
      </w:r>
      <w:r w:rsidRPr="00605EFC">
        <w:rPr>
          <w:rFonts w:ascii="Comic Sans MS" w:hAnsi="Comic Sans MS"/>
          <w:sz w:val="24"/>
          <w:szCs w:val="24"/>
          <w:lang w:eastAsia="es-CO"/>
        </w:rPr>
        <w:t>. Observa el video sobre los símbolos patrios, luego realiza la pg.223 del libro.</w:t>
      </w:r>
      <w:r w:rsidRPr="00605EFC">
        <w:t xml:space="preserve"> </w:t>
      </w:r>
      <w:hyperlink r:id="rId10" w:history="1">
        <w:r w:rsidRPr="00605EFC">
          <w:rPr>
            <w:color w:val="0000FF"/>
            <w:u w:val="single"/>
          </w:rPr>
          <w:t>https://www.youtube.com/watch?v=viLLgJClj4M</w:t>
        </w:r>
      </w:hyperlink>
    </w:p>
    <w:p w14:paraId="3D5F01AD" w14:textId="22FE444A" w:rsidR="002E3A52" w:rsidRPr="002E3A52" w:rsidRDefault="002E3A52" w:rsidP="002E3A52">
      <w:pPr>
        <w:pStyle w:val="Prrafodelista"/>
        <w:numPr>
          <w:ilvl w:val="0"/>
          <w:numId w:val="13"/>
        </w:num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Pregunta o busca en internet con ayuda de un adulto cual es el nombre de la capital de Colombia y por qué recibe el nombre de capital, escribe o dibuja.</w:t>
      </w:r>
    </w:p>
    <w:p w14:paraId="181BE6C8" w14:textId="1809A20D" w:rsidR="00571CDB" w:rsidRPr="00136BAB" w:rsidRDefault="00571CDB" w:rsidP="0026159E">
      <w:pPr>
        <w:tabs>
          <w:tab w:val="left" w:pos="5543"/>
        </w:tabs>
        <w:jc w:val="both"/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</w:pPr>
    </w:p>
    <w:p w14:paraId="0A093B46" w14:textId="7A55FE79" w:rsidR="008B7ED4" w:rsidRDefault="00D7361C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</w:t>
      </w:r>
      <w:r w:rsidR="008B7ED4">
        <w:rPr>
          <w:rFonts w:ascii="Comic Sans MS" w:hAnsi="Comic Sans MS"/>
          <w:sz w:val="28"/>
          <w:szCs w:val="28"/>
          <w:lang w:eastAsia="es-CO"/>
        </w:rPr>
        <w:t>: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5010726D" w14:textId="153050BC" w:rsidR="002E3A52" w:rsidRPr="00156C64" w:rsidRDefault="002E3A52" w:rsidP="00156C64">
      <w:pPr>
        <w:pStyle w:val="Prrafodelista"/>
        <w:numPr>
          <w:ilvl w:val="0"/>
          <w:numId w:val="1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156C64">
        <w:rPr>
          <w:rFonts w:ascii="Comic Sans MS" w:hAnsi="Comic Sans MS"/>
          <w:sz w:val="28"/>
          <w:szCs w:val="28"/>
          <w:lang w:eastAsia="es-CO"/>
        </w:rPr>
        <w:t xml:space="preserve">Ed, física. </w:t>
      </w:r>
      <w:r w:rsidRPr="0086480C">
        <w:rPr>
          <w:rFonts w:ascii="Comic Sans MS" w:hAnsi="Comic Sans MS"/>
          <w:color w:val="4472C4" w:themeColor="accent5"/>
          <w:sz w:val="28"/>
          <w:szCs w:val="28"/>
          <w:lang w:eastAsia="es-CO"/>
        </w:rPr>
        <w:t>clase sincrónica por zoom. Hora.9.30 am.</w:t>
      </w:r>
    </w:p>
    <w:p w14:paraId="27A4E143" w14:textId="79960A72" w:rsidR="002E3A52" w:rsidRPr="00156C64" w:rsidRDefault="002E3A52" w:rsidP="00156C64">
      <w:pPr>
        <w:pStyle w:val="Prrafodelista"/>
        <w:numPr>
          <w:ilvl w:val="0"/>
          <w:numId w:val="1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156C64">
        <w:rPr>
          <w:rFonts w:ascii="Comic Sans MS" w:hAnsi="Comic Sans MS"/>
          <w:sz w:val="28"/>
          <w:szCs w:val="28"/>
          <w:lang w:eastAsia="es-CO"/>
        </w:rPr>
        <w:t xml:space="preserve">Tecnología. </w:t>
      </w:r>
      <w:r w:rsidRPr="0086480C">
        <w:rPr>
          <w:rFonts w:ascii="Comic Sans MS" w:hAnsi="Comic Sans MS"/>
          <w:color w:val="4472C4" w:themeColor="accent5"/>
          <w:sz w:val="28"/>
          <w:szCs w:val="28"/>
          <w:lang w:eastAsia="es-CO"/>
        </w:rPr>
        <w:t>Clase sincrónica por zoom. Hora: 10:30 am.</w:t>
      </w:r>
    </w:p>
    <w:p w14:paraId="6291F045" w14:textId="17139925" w:rsidR="002E3A52" w:rsidRPr="00156C64" w:rsidRDefault="002E3A52" w:rsidP="00156C64">
      <w:pPr>
        <w:pStyle w:val="Prrafodelista"/>
        <w:numPr>
          <w:ilvl w:val="0"/>
          <w:numId w:val="1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156C64">
        <w:rPr>
          <w:rFonts w:ascii="Comic Sans MS" w:hAnsi="Comic Sans MS"/>
          <w:sz w:val="28"/>
          <w:szCs w:val="28"/>
          <w:lang w:eastAsia="es-CO"/>
        </w:rPr>
        <w:t>Realiza la actividad propuesta en la pg. 171</w:t>
      </w:r>
    </w:p>
    <w:p w14:paraId="64C12001" w14:textId="1948ACA4" w:rsidR="002E3A52" w:rsidRPr="0086480C" w:rsidRDefault="00D7361C" w:rsidP="00571CDB">
      <w:pPr>
        <w:tabs>
          <w:tab w:val="left" w:pos="5543"/>
        </w:tabs>
        <w:jc w:val="both"/>
        <w:rPr>
          <w:rFonts w:ascii="Comic Sans MS" w:hAnsi="Comic Sans MS"/>
          <w:color w:val="4472C4" w:themeColor="accent5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2E3A52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2E3A52" w:rsidRPr="0086480C">
        <w:rPr>
          <w:rFonts w:ascii="Comic Sans MS" w:hAnsi="Comic Sans MS"/>
          <w:color w:val="4472C4" w:themeColor="accent5"/>
          <w:sz w:val="28"/>
          <w:szCs w:val="28"/>
          <w:lang w:eastAsia="es-CO"/>
        </w:rPr>
        <w:t>Clase sincrónica por zoom. Hora: 10:30 am.</w:t>
      </w:r>
    </w:p>
    <w:p w14:paraId="76A13CCF" w14:textId="1413DEC8" w:rsidR="002E3A52" w:rsidRPr="002E3A52" w:rsidRDefault="002E3A52" w:rsidP="002E3A52">
      <w:pPr>
        <w:pStyle w:val="Prrafodelista"/>
        <w:numPr>
          <w:ilvl w:val="0"/>
          <w:numId w:val="1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2E3A52">
        <w:rPr>
          <w:rFonts w:ascii="Comic Sans MS" w:hAnsi="Comic Sans MS"/>
          <w:sz w:val="28"/>
          <w:szCs w:val="28"/>
          <w:lang w:eastAsia="es-CO"/>
        </w:rPr>
        <w:t>Entonaremos con respeto el himno nacional.</w:t>
      </w:r>
    </w:p>
    <w:p w14:paraId="1896589D" w14:textId="34EB6084" w:rsidR="00136BAB" w:rsidRDefault="002E3A52" w:rsidP="004917E8">
      <w:pPr>
        <w:pStyle w:val="Prrafodelista"/>
        <w:numPr>
          <w:ilvl w:val="0"/>
          <w:numId w:val="1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2E3A52">
        <w:rPr>
          <w:rFonts w:ascii="Comic Sans MS" w:hAnsi="Comic Sans MS"/>
          <w:sz w:val="28"/>
          <w:szCs w:val="28"/>
          <w:lang w:eastAsia="es-CO"/>
        </w:rPr>
        <w:t>Manualidad.</w:t>
      </w:r>
      <w:r>
        <w:rPr>
          <w:rFonts w:ascii="Comic Sans MS" w:hAnsi="Comic Sans MS"/>
          <w:sz w:val="28"/>
          <w:szCs w:val="28"/>
          <w:lang w:eastAsia="es-CO"/>
        </w:rPr>
        <w:t xml:space="preserve"> Mi bandera</w:t>
      </w:r>
      <w:r w:rsidR="004917E8">
        <w:rPr>
          <w:rFonts w:ascii="Comic Sans MS" w:hAnsi="Comic Sans MS"/>
          <w:sz w:val="28"/>
          <w:szCs w:val="28"/>
          <w:lang w:eastAsia="es-CO"/>
        </w:rPr>
        <w:t xml:space="preserve"> colombiana. Para esta actividad necesitarás pintura o colores amarillo, azul y rojo, una hoja, un palito de chuzo o cualquiera que tengas a mano, pegante y mucha disposición para crear.</w:t>
      </w:r>
    </w:p>
    <w:p w14:paraId="72540151" w14:textId="229C1149" w:rsidR="004917E8" w:rsidRDefault="004917E8" w:rsidP="004917E8">
      <w:pPr>
        <w:pStyle w:val="Prrafodelista"/>
        <w:numPr>
          <w:ilvl w:val="0"/>
          <w:numId w:val="1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Realiza un dibujo donde muestres como quieres que sea tu país.</w:t>
      </w:r>
    </w:p>
    <w:p w14:paraId="584FD989" w14:textId="1907DAAF" w:rsidR="004917E8" w:rsidRDefault="004917E8" w:rsidP="004917E8">
      <w:pPr>
        <w:pStyle w:val="Prrafodelista"/>
        <w:numPr>
          <w:ilvl w:val="0"/>
          <w:numId w:val="1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Investiga quien es Gabriel García Márquez y que hacía, el lunes hablaremos sobre él.</w:t>
      </w:r>
    </w:p>
    <w:p w14:paraId="1DE24238" w14:textId="5D5D1BD4" w:rsidR="004917E8" w:rsidRDefault="004917E8" w:rsidP="004917E8">
      <w:pPr>
        <w:pStyle w:val="Prrafodelista"/>
        <w:tabs>
          <w:tab w:val="left" w:pos="5543"/>
        </w:tabs>
        <w:jc w:val="both"/>
      </w:pPr>
      <w:r>
        <w:rPr>
          <w:rFonts w:ascii="Comic Sans MS" w:hAnsi="Comic Sans MS"/>
          <w:sz w:val="28"/>
          <w:szCs w:val="28"/>
          <w:lang w:eastAsia="es-CO"/>
        </w:rPr>
        <w:t>Recuerda escuchar buena música para crear.</w:t>
      </w:r>
      <w:r w:rsidRPr="004917E8">
        <w:t xml:space="preserve"> </w:t>
      </w:r>
      <w:hyperlink r:id="rId11" w:history="1">
        <w:r w:rsidRPr="004917E8">
          <w:rPr>
            <w:color w:val="0000FF"/>
            <w:u w:val="single"/>
          </w:rPr>
          <w:t>https://www.youtube.com/watch?v=3A7bJ_xId6Q</w:t>
        </w:r>
      </w:hyperlink>
    </w:p>
    <w:p w14:paraId="58016CF4" w14:textId="5B0CA994" w:rsidR="004917E8" w:rsidRDefault="004917E8" w:rsidP="004917E8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12" w:history="1">
        <w:r w:rsidRPr="004917E8">
          <w:rPr>
            <w:color w:val="0000FF"/>
            <w:u w:val="single"/>
          </w:rPr>
          <w:t>https://www.youtube.com/watch?v=J4lGufql_h8</w:t>
        </w:r>
      </w:hyperlink>
    </w:p>
    <w:p w14:paraId="2B6FCA3D" w14:textId="32E46C57" w:rsidR="00136BAB" w:rsidRDefault="00136BAB" w:rsidP="00136BAB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E83842B" w14:textId="479FCDCC" w:rsidR="00D7361C" w:rsidRDefault="00D7361C" w:rsidP="00D7361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309D45A" w14:textId="77777777" w:rsidR="00C52D3D" w:rsidRDefault="00C52D3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FE31895" w14:textId="77777777" w:rsidR="0026184F" w:rsidRPr="00950B0B" w:rsidRDefault="0026184F" w:rsidP="00950B0B">
      <w:pPr>
        <w:tabs>
          <w:tab w:val="left" w:pos="5543"/>
        </w:tabs>
        <w:ind w:left="108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0C3DD1C" w14:textId="6F97CF8C" w:rsidR="00671843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AADFDFE" w14:textId="258DA951" w:rsidR="00C604D8" w:rsidRPr="00C604D8" w:rsidRDefault="00C604D8" w:rsidP="00C604D8">
      <w:pPr>
        <w:tabs>
          <w:tab w:val="left" w:pos="6795"/>
        </w:tabs>
        <w:rPr>
          <w:lang w:eastAsia="es-CO"/>
        </w:rPr>
      </w:pPr>
    </w:p>
    <w:sectPr w:rsidR="00C604D8" w:rsidRPr="00C604D8" w:rsidSect="00136BAB">
      <w:headerReference w:type="default" r:id="rId13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6D9B" w14:textId="77777777" w:rsidR="00F4258A" w:rsidRDefault="00F4258A" w:rsidP="000D3150">
      <w:pPr>
        <w:spacing w:after="0" w:line="240" w:lineRule="auto"/>
      </w:pPr>
      <w:r>
        <w:separator/>
      </w:r>
    </w:p>
  </w:endnote>
  <w:endnote w:type="continuationSeparator" w:id="0">
    <w:p w14:paraId="573A0CC1" w14:textId="77777777" w:rsidR="00F4258A" w:rsidRDefault="00F4258A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2E942" w14:textId="77777777" w:rsidR="00F4258A" w:rsidRDefault="00F4258A" w:rsidP="000D3150">
      <w:pPr>
        <w:spacing w:after="0" w:line="240" w:lineRule="auto"/>
      </w:pPr>
      <w:r>
        <w:separator/>
      </w:r>
    </w:p>
  </w:footnote>
  <w:footnote w:type="continuationSeparator" w:id="0">
    <w:p w14:paraId="41FE2A67" w14:textId="77777777" w:rsidR="00F4258A" w:rsidRDefault="00F4258A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1B2638FB" w:rsidR="000D3150" w:rsidRPr="002B4746" w:rsidRDefault="000D3150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7730294" w14:textId="039F9269" w:rsidR="00A72293" w:rsidRPr="002B4746" w:rsidRDefault="008B7ED4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Despertar cada día es la primera bendición…da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11.25pt;height:11.25pt" o:bullet="t">
        <v:imagedata r:id="rId1" o:title="msoD983"/>
      </v:shape>
    </w:pict>
  </w:numPicBullet>
  <w:abstractNum w:abstractNumId="0" w15:restartNumberingAfterBreak="0">
    <w:nsid w:val="12FA31AF"/>
    <w:multiLevelType w:val="hybridMultilevel"/>
    <w:tmpl w:val="9E7EC8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4E5"/>
    <w:multiLevelType w:val="hybridMultilevel"/>
    <w:tmpl w:val="4EE8967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5895"/>
    <w:multiLevelType w:val="hybridMultilevel"/>
    <w:tmpl w:val="22F09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E34"/>
    <w:multiLevelType w:val="hybridMultilevel"/>
    <w:tmpl w:val="FA786E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33FA"/>
    <w:multiLevelType w:val="hybridMultilevel"/>
    <w:tmpl w:val="5A12CF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F2A49"/>
    <w:multiLevelType w:val="hybridMultilevel"/>
    <w:tmpl w:val="B83AF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768B"/>
    <w:multiLevelType w:val="hybridMultilevel"/>
    <w:tmpl w:val="CC04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6C8"/>
    <w:multiLevelType w:val="hybridMultilevel"/>
    <w:tmpl w:val="E5A0B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4676"/>
    <w:multiLevelType w:val="hybridMultilevel"/>
    <w:tmpl w:val="568C8C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1100"/>
    <w:multiLevelType w:val="hybridMultilevel"/>
    <w:tmpl w:val="C3C2A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3B4F"/>
    <w:multiLevelType w:val="hybridMultilevel"/>
    <w:tmpl w:val="E9947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1F15"/>
    <w:multiLevelType w:val="hybridMultilevel"/>
    <w:tmpl w:val="56A0A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4F1C"/>
    <w:multiLevelType w:val="hybridMultilevel"/>
    <w:tmpl w:val="E3EC77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E11F9"/>
    <w:multiLevelType w:val="hybridMultilevel"/>
    <w:tmpl w:val="01045D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1757"/>
    <w:rsid w:val="000047A0"/>
    <w:rsid w:val="00010DA0"/>
    <w:rsid w:val="0001251C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7BA9"/>
    <w:rsid w:val="0007028D"/>
    <w:rsid w:val="0007051D"/>
    <w:rsid w:val="00070DFD"/>
    <w:rsid w:val="0007149E"/>
    <w:rsid w:val="00082054"/>
    <w:rsid w:val="00085FF3"/>
    <w:rsid w:val="00091A49"/>
    <w:rsid w:val="00091D51"/>
    <w:rsid w:val="00095BB5"/>
    <w:rsid w:val="000A0B65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105055"/>
    <w:rsid w:val="001069A6"/>
    <w:rsid w:val="00107519"/>
    <w:rsid w:val="00110EC0"/>
    <w:rsid w:val="00116A81"/>
    <w:rsid w:val="00122FF6"/>
    <w:rsid w:val="00136BAB"/>
    <w:rsid w:val="00147723"/>
    <w:rsid w:val="00150349"/>
    <w:rsid w:val="00151E2E"/>
    <w:rsid w:val="00152028"/>
    <w:rsid w:val="0015400B"/>
    <w:rsid w:val="0015449D"/>
    <w:rsid w:val="00156C64"/>
    <w:rsid w:val="0015798B"/>
    <w:rsid w:val="0016257D"/>
    <w:rsid w:val="001764D2"/>
    <w:rsid w:val="00187519"/>
    <w:rsid w:val="00190C8A"/>
    <w:rsid w:val="00194C25"/>
    <w:rsid w:val="00196533"/>
    <w:rsid w:val="001A7880"/>
    <w:rsid w:val="001B04DC"/>
    <w:rsid w:val="001B269F"/>
    <w:rsid w:val="001B779E"/>
    <w:rsid w:val="001C2FE7"/>
    <w:rsid w:val="001C7AA7"/>
    <w:rsid w:val="001D1EAF"/>
    <w:rsid w:val="001D4FD7"/>
    <w:rsid w:val="001E384B"/>
    <w:rsid w:val="001E5D97"/>
    <w:rsid w:val="001F6D6A"/>
    <w:rsid w:val="001F6DBE"/>
    <w:rsid w:val="00205362"/>
    <w:rsid w:val="002070E1"/>
    <w:rsid w:val="00211E37"/>
    <w:rsid w:val="00211EE6"/>
    <w:rsid w:val="002150F7"/>
    <w:rsid w:val="00221A9D"/>
    <w:rsid w:val="0023374D"/>
    <w:rsid w:val="00236BCE"/>
    <w:rsid w:val="002442BC"/>
    <w:rsid w:val="00244B77"/>
    <w:rsid w:val="00255573"/>
    <w:rsid w:val="00255FFE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D85"/>
    <w:rsid w:val="002C540A"/>
    <w:rsid w:val="002D0D81"/>
    <w:rsid w:val="002D4530"/>
    <w:rsid w:val="002D491D"/>
    <w:rsid w:val="002D5986"/>
    <w:rsid w:val="002D6902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13C7"/>
    <w:rsid w:val="00385EA3"/>
    <w:rsid w:val="0038726C"/>
    <w:rsid w:val="003903FC"/>
    <w:rsid w:val="003A0D6D"/>
    <w:rsid w:val="003A196B"/>
    <w:rsid w:val="003A34A0"/>
    <w:rsid w:val="003A3FF5"/>
    <w:rsid w:val="003B4AE2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6A5"/>
    <w:rsid w:val="00471FD6"/>
    <w:rsid w:val="0047310E"/>
    <w:rsid w:val="004917E8"/>
    <w:rsid w:val="004934D8"/>
    <w:rsid w:val="00496791"/>
    <w:rsid w:val="004A0C3C"/>
    <w:rsid w:val="004B0357"/>
    <w:rsid w:val="004B1879"/>
    <w:rsid w:val="004B2276"/>
    <w:rsid w:val="004B6EF3"/>
    <w:rsid w:val="004B6FF0"/>
    <w:rsid w:val="004C5D0F"/>
    <w:rsid w:val="004C744E"/>
    <w:rsid w:val="004D1CE3"/>
    <w:rsid w:val="004D37A2"/>
    <w:rsid w:val="004D7D80"/>
    <w:rsid w:val="004E3D2B"/>
    <w:rsid w:val="004E4398"/>
    <w:rsid w:val="004F1285"/>
    <w:rsid w:val="005024A1"/>
    <w:rsid w:val="00512703"/>
    <w:rsid w:val="0051276D"/>
    <w:rsid w:val="00513B46"/>
    <w:rsid w:val="00513F6D"/>
    <w:rsid w:val="00521142"/>
    <w:rsid w:val="005237D8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8EA"/>
    <w:rsid w:val="00644D6A"/>
    <w:rsid w:val="006465B3"/>
    <w:rsid w:val="00647881"/>
    <w:rsid w:val="006513EF"/>
    <w:rsid w:val="00652545"/>
    <w:rsid w:val="00652B31"/>
    <w:rsid w:val="00655A99"/>
    <w:rsid w:val="006566D3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2A93"/>
    <w:rsid w:val="00752D3F"/>
    <w:rsid w:val="0075693E"/>
    <w:rsid w:val="0076292E"/>
    <w:rsid w:val="00771608"/>
    <w:rsid w:val="007727DD"/>
    <w:rsid w:val="00781B38"/>
    <w:rsid w:val="00786A4A"/>
    <w:rsid w:val="00795057"/>
    <w:rsid w:val="00797787"/>
    <w:rsid w:val="007A573F"/>
    <w:rsid w:val="007B5313"/>
    <w:rsid w:val="007B5AE3"/>
    <w:rsid w:val="007C4F53"/>
    <w:rsid w:val="007C53B6"/>
    <w:rsid w:val="007D0BD0"/>
    <w:rsid w:val="007D480A"/>
    <w:rsid w:val="007E1F0A"/>
    <w:rsid w:val="007E74D9"/>
    <w:rsid w:val="007F301F"/>
    <w:rsid w:val="007F593F"/>
    <w:rsid w:val="00804543"/>
    <w:rsid w:val="00827A61"/>
    <w:rsid w:val="00827FD0"/>
    <w:rsid w:val="00833EB7"/>
    <w:rsid w:val="00842B6E"/>
    <w:rsid w:val="008451D6"/>
    <w:rsid w:val="00845F3A"/>
    <w:rsid w:val="0085780A"/>
    <w:rsid w:val="0086121D"/>
    <w:rsid w:val="0086480C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7390"/>
    <w:rsid w:val="008A7AF1"/>
    <w:rsid w:val="008B1258"/>
    <w:rsid w:val="008B4E26"/>
    <w:rsid w:val="008B567F"/>
    <w:rsid w:val="008B77E0"/>
    <w:rsid w:val="008B7ED4"/>
    <w:rsid w:val="008C2EA4"/>
    <w:rsid w:val="008C3DFC"/>
    <w:rsid w:val="008C79F6"/>
    <w:rsid w:val="008D0BFD"/>
    <w:rsid w:val="008D16C3"/>
    <w:rsid w:val="008D74F7"/>
    <w:rsid w:val="008D7C0D"/>
    <w:rsid w:val="00901EA2"/>
    <w:rsid w:val="00912C0C"/>
    <w:rsid w:val="0091524D"/>
    <w:rsid w:val="00920856"/>
    <w:rsid w:val="00937AE2"/>
    <w:rsid w:val="00940B52"/>
    <w:rsid w:val="00945175"/>
    <w:rsid w:val="00950B0B"/>
    <w:rsid w:val="00967EBF"/>
    <w:rsid w:val="00970199"/>
    <w:rsid w:val="00970D7A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95E42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B0405F"/>
    <w:rsid w:val="00B0438D"/>
    <w:rsid w:val="00B13F43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FB8"/>
    <w:rsid w:val="00C435C7"/>
    <w:rsid w:val="00C47A6C"/>
    <w:rsid w:val="00C524F7"/>
    <w:rsid w:val="00C52D3D"/>
    <w:rsid w:val="00C56FDB"/>
    <w:rsid w:val="00C604D8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CF346B"/>
    <w:rsid w:val="00CF39AF"/>
    <w:rsid w:val="00D04E7E"/>
    <w:rsid w:val="00D060BF"/>
    <w:rsid w:val="00D060EE"/>
    <w:rsid w:val="00D062FB"/>
    <w:rsid w:val="00D146DB"/>
    <w:rsid w:val="00D15606"/>
    <w:rsid w:val="00D24833"/>
    <w:rsid w:val="00D33C49"/>
    <w:rsid w:val="00D402DB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72E5"/>
    <w:rsid w:val="00DC4B39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4CC6"/>
    <w:rsid w:val="00E672D7"/>
    <w:rsid w:val="00E707F6"/>
    <w:rsid w:val="00E709F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50AE"/>
    <w:rsid w:val="00EC37A6"/>
    <w:rsid w:val="00EC4DC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E0871"/>
    <w:rsid w:val="00FE63AE"/>
    <w:rsid w:val="00FF40EB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fCgcfq17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J4lGufql_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A7bJ_xId6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iLLgJClj4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2020-07-19T20:30:00Z</dcterms:created>
  <dcterms:modified xsi:type="dcterms:W3CDTF">2020-07-19T20:38:00Z</dcterms:modified>
</cp:coreProperties>
</file>