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B721B" w:rsidRDefault="00DC5382" w:rsidP="006B72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diferentes símbolos patrios y señales de tránsito.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DC5382" w:rsidRDefault="006B721B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DC538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DC5382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DC538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DC5382" w:rsidRPr="00DC5382">
        <w:rPr>
          <w:rFonts w:ascii="Arial" w:hAnsi="Arial" w:cs="Arial"/>
          <w:sz w:val="20"/>
          <w:szCs w:val="20"/>
        </w:rPr>
        <w:t>Señales de tránsito.</w:t>
      </w:r>
    </w:p>
    <w:p w:rsidR="0059318D" w:rsidRPr="00DC5382" w:rsidRDefault="0059318D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1536" w:rsidRDefault="001A1536" w:rsidP="00A07E77">
      <w:pP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</w:pPr>
      <w:r w:rsidRPr="001A153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 xml:space="preserve">MARCAS VIALES. </w:t>
      </w:r>
    </w:p>
    <w:p w:rsidR="001A1536" w:rsidRPr="001A1536" w:rsidRDefault="001A1536" w:rsidP="001A1536">
      <w:p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Tienen por objeto regular la circulación y advertir o guiar a los usuarios de la vía, y pueden emplearse solas o con otros medios de señalización, a fin de reforzar o precisar sus indicaciones.</w:t>
      </w:r>
    </w:p>
    <w:p w:rsidR="001A1536" w:rsidRDefault="001A1536" w:rsidP="00A07E77">
      <w:p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noProof/>
          <w:color w:val="222222"/>
          <w:sz w:val="20"/>
          <w:szCs w:val="20"/>
          <w:lang w:val="es-419" w:eastAsia="es-419"/>
        </w:rPr>
        <w:drawing>
          <wp:inline distT="0" distB="0" distL="0" distR="0" wp14:anchorId="3D883926" wp14:editId="2E053A93">
            <wp:extent cx="3154017" cy="2281883"/>
            <wp:effectExtent l="0" t="0" r="8890" b="4445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4017" cy="228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36" w:rsidRDefault="001A1536" w:rsidP="00A07E77">
      <w:p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Delimitar carriles de circulación.</w:t>
      </w: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Separar sentidos de circulación.</w:t>
      </w: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Reforzar o precisar las indicaciones de otras señales.</w:t>
      </w: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Repetir o recordar una señal vertical.</w:t>
      </w:r>
    </w:p>
    <w:p w:rsidR="00B21AE1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Advertir, guiar y orientar a los conductores y demás usuarios de la vía, dándoles información e indicaciones útiles.</w:t>
      </w: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Delimitar las zonas excluidas al tráfico, las reservadas a la circulación de determinados vehículos o a estacionamiento.</w:t>
      </w:r>
    </w:p>
    <w:p w:rsidR="00B21AE1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Permitir un mejor aprovechamiento de la calzada disponible y favorecer en los conductores la disciplina de carril.</w:t>
      </w:r>
    </w:p>
    <w:p w:rsidR="001A1536" w:rsidRPr="001A1536" w:rsidRDefault="00F16F48" w:rsidP="001A1536">
      <w:pPr>
        <w:numPr>
          <w:ilvl w:val="0"/>
          <w:numId w:val="16"/>
        </w:num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  <w:t>Mejorar la seguridad, fluidez, comodidad y eficacia de la circulación.</w:t>
      </w:r>
    </w:p>
    <w:p w:rsidR="001A1536" w:rsidRPr="001A1536" w:rsidRDefault="001A1536" w:rsidP="00A07E77">
      <w:pPr>
        <w:rPr>
          <w:rFonts w:ascii="Arial" w:eastAsia="Times New Roman" w:hAnsi="Arial" w:cs="Arial"/>
          <w:bCs/>
          <w:color w:val="222222"/>
          <w:sz w:val="20"/>
          <w:szCs w:val="20"/>
          <w:lang w:eastAsia="es-CO"/>
        </w:rPr>
      </w:pPr>
      <w:r w:rsidRPr="001A1536">
        <w:rPr>
          <w:rFonts w:ascii="Arial" w:eastAsia="Times New Roman" w:hAnsi="Arial" w:cs="Arial"/>
          <w:bCs/>
          <w:noProof/>
          <w:color w:val="222222"/>
          <w:sz w:val="20"/>
          <w:szCs w:val="20"/>
          <w:lang w:val="es-419" w:eastAsia="es-419"/>
        </w:rPr>
        <w:lastRenderedPageBreak/>
        <w:drawing>
          <wp:inline distT="0" distB="0" distL="0" distR="0" wp14:anchorId="412B475E" wp14:editId="345DC122">
            <wp:extent cx="4223885" cy="3028445"/>
            <wp:effectExtent l="0" t="0" r="5715" b="63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3885" cy="30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59318D" w:rsidRDefault="001A153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tipos de señales viales existen?</w:t>
      </w:r>
    </w:p>
    <w:p w:rsidR="00B41706" w:rsidRDefault="001A1536" w:rsidP="00B4170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¿Dónde suelen encontrarse las marcas viales?</w:t>
      </w:r>
    </w:p>
    <w:p w:rsidR="001A1536" w:rsidRDefault="001A1536" w:rsidP="001A15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crees que las maras viales solucionan la movilidad en los carriles o vías?</w:t>
      </w:r>
    </w:p>
    <w:p w:rsidR="003316C7" w:rsidRPr="003316C7" w:rsidRDefault="003316C7" w:rsidP="001A153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¿Cuál crees que son las leyes de transito que las personas incumplen más? </w:t>
      </w:r>
    </w:p>
    <w:sectPr w:rsidR="003316C7" w:rsidRPr="003316C7" w:rsidSect="00E8480C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99" w:rsidRDefault="00753199" w:rsidP="005F58E8">
      <w:pPr>
        <w:spacing w:after="0" w:line="240" w:lineRule="auto"/>
      </w:pPr>
      <w:r>
        <w:separator/>
      </w:r>
    </w:p>
  </w:endnote>
  <w:endnote w:type="continuationSeparator" w:id="0">
    <w:p w:rsidR="00753199" w:rsidRDefault="00753199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99" w:rsidRDefault="00753199" w:rsidP="005F58E8">
      <w:pPr>
        <w:spacing w:after="0" w:line="240" w:lineRule="auto"/>
      </w:pPr>
      <w:r>
        <w:separator/>
      </w:r>
    </w:p>
  </w:footnote>
  <w:footnote w:type="continuationSeparator" w:id="0">
    <w:p w:rsidR="00753199" w:rsidRDefault="00753199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362A6"/>
    <w:rsid w:val="0014744F"/>
    <w:rsid w:val="001960B2"/>
    <w:rsid w:val="001A1536"/>
    <w:rsid w:val="001A30F8"/>
    <w:rsid w:val="00253305"/>
    <w:rsid w:val="003316C7"/>
    <w:rsid w:val="00373F1F"/>
    <w:rsid w:val="003C254C"/>
    <w:rsid w:val="003E4FFE"/>
    <w:rsid w:val="00452A7B"/>
    <w:rsid w:val="005275B7"/>
    <w:rsid w:val="0059318D"/>
    <w:rsid w:val="005F58E8"/>
    <w:rsid w:val="006B721B"/>
    <w:rsid w:val="006C479B"/>
    <w:rsid w:val="00703B84"/>
    <w:rsid w:val="00753199"/>
    <w:rsid w:val="0087501C"/>
    <w:rsid w:val="00924A43"/>
    <w:rsid w:val="00941166"/>
    <w:rsid w:val="009A40D8"/>
    <w:rsid w:val="009E091D"/>
    <w:rsid w:val="00A07E77"/>
    <w:rsid w:val="00A22E64"/>
    <w:rsid w:val="00AB6095"/>
    <w:rsid w:val="00B21AE1"/>
    <w:rsid w:val="00B41706"/>
    <w:rsid w:val="00B9602B"/>
    <w:rsid w:val="00BB68EC"/>
    <w:rsid w:val="00DB42EF"/>
    <w:rsid w:val="00DC5382"/>
    <w:rsid w:val="00E133AB"/>
    <w:rsid w:val="00E8480C"/>
    <w:rsid w:val="00EB767A"/>
    <w:rsid w:val="00F16F48"/>
    <w:rsid w:val="00F24A3F"/>
    <w:rsid w:val="00F97DAE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D1D1F0B-8DF4-460A-9786-3E3D293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2020-07-26T23:41:00Z</dcterms:created>
  <dcterms:modified xsi:type="dcterms:W3CDTF">2020-07-26T23:41:00Z</dcterms:modified>
</cp:coreProperties>
</file>