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E7AA6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43451" w:rsidTr="00F975A1"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D60F3C" w:rsidRDefault="00D60F3C" w:rsidP="00543451"/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543451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23 al 26 de junio. 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Softbol: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30 de junio al 3 de julio. 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Softbol: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6 al 10 de julio.  </w:t>
      </w:r>
      <w:r w:rsidRPr="0019690C">
        <w:rPr>
          <w:sz w:val="24"/>
        </w:rPr>
        <w:t>El bateador.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21 al 24 de julio. </w:t>
      </w:r>
      <w:r w:rsidRPr="0019690C">
        <w:rPr>
          <w:sz w:val="24"/>
        </w:rPr>
        <w:t xml:space="preserve">Diferencias de softbol y el </w:t>
      </w:r>
      <w:proofErr w:type="spellStart"/>
      <w:r w:rsidRPr="0019690C">
        <w:rPr>
          <w:sz w:val="24"/>
        </w:rPr>
        <w:t>baseball</w:t>
      </w:r>
      <w:proofErr w:type="spellEnd"/>
      <w:r w:rsidRPr="0019690C">
        <w:rPr>
          <w:sz w:val="24"/>
        </w:rPr>
        <w:t>.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27 al 31 de julio. </w:t>
      </w:r>
      <w:r w:rsidRPr="0019690C">
        <w:rPr>
          <w:sz w:val="24"/>
        </w:rPr>
        <w:t>Test de batería</w:t>
      </w:r>
      <w:r>
        <w:rPr>
          <w:sz w:val="24"/>
        </w:rPr>
        <w:t>.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3 al 6 de agosto. </w:t>
      </w:r>
      <w:r w:rsidRPr="0019690C">
        <w:rPr>
          <w:sz w:val="24"/>
        </w:rPr>
        <w:t>CIRCUITOS DE CAPACIDADES FÍSICAS Y MOTRICES.</w:t>
      </w:r>
    </w:p>
    <w:p w:rsidR="0019690C" w:rsidRPr="0019690C" w:rsidRDefault="0019690C" w:rsidP="0019690C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Guía del 10 al 14 de agosto. </w:t>
      </w:r>
      <w:r w:rsidRPr="0019690C">
        <w:rPr>
          <w:sz w:val="24"/>
        </w:rPr>
        <w:t>Duración del partido</w:t>
      </w:r>
      <w:r>
        <w:rPr>
          <w:sz w:val="24"/>
        </w:rPr>
        <w:t>.</w:t>
      </w:r>
      <w:bookmarkStart w:id="0" w:name="_GoBack"/>
      <w:bookmarkEnd w:id="0"/>
    </w:p>
    <w:sectPr w:rsidR="0019690C" w:rsidRPr="0019690C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4B" w:rsidRDefault="00C0514B" w:rsidP="0010785E">
      <w:pPr>
        <w:spacing w:after="0" w:line="240" w:lineRule="auto"/>
      </w:pPr>
      <w:r>
        <w:separator/>
      </w:r>
    </w:p>
  </w:endnote>
  <w:endnote w:type="continuationSeparator" w:id="0">
    <w:p w:rsidR="00C0514B" w:rsidRDefault="00C0514B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4B" w:rsidRDefault="00C0514B" w:rsidP="0010785E">
      <w:pPr>
        <w:spacing w:after="0" w:line="240" w:lineRule="auto"/>
      </w:pPr>
      <w:r>
        <w:separator/>
      </w:r>
    </w:p>
  </w:footnote>
  <w:footnote w:type="continuationSeparator" w:id="0">
    <w:p w:rsidR="00C0514B" w:rsidRDefault="00C0514B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C7F"/>
    <w:multiLevelType w:val="hybridMultilevel"/>
    <w:tmpl w:val="47F86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33BA8"/>
    <w:multiLevelType w:val="hybridMultilevel"/>
    <w:tmpl w:val="AB58E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666E2"/>
    <w:multiLevelType w:val="hybridMultilevel"/>
    <w:tmpl w:val="579A1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75440"/>
    <w:rsid w:val="0010785E"/>
    <w:rsid w:val="0019690C"/>
    <w:rsid w:val="002C2758"/>
    <w:rsid w:val="004C1814"/>
    <w:rsid w:val="00523D6D"/>
    <w:rsid w:val="00543451"/>
    <w:rsid w:val="005600BB"/>
    <w:rsid w:val="0059535A"/>
    <w:rsid w:val="00597766"/>
    <w:rsid w:val="005C11BF"/>
    <w:rsid w:val="00644442"/>
    <w:rsid w:val="008746CE"/>
    <w:rsid w:val="008827E7"/>
    <w:rsid w:val="0089449A"/>
    <w:rsid w:val="008B6FFD"/>
    <w:rsid w:val="00920B5F"/>
    <w:rsid w:val="009505A5"/>
    <w:rsid w:val="00967118"/>
    <w:rsid w:val="009A55DD"/>
    <w:rsid w:val="009E7AA6"/>
    <w:rsid w:val="00B034AF"/>
    <w:rsid w:val="00B313F2"/>
    <w:rsid w:val="00B40585"/>
    <w:rsid w:val="00B94969"/>
    <w:rsid w:val="00BB6266"/>
    <w:rsid w:val="00BD077D"/>
    <w:rsid w:val="00C0514B"/>
    <w:rsid w:val="00CE2F71"/>
    <w:rsid w:val="00D60F3C"/>
    <w:rsid w:val="00DE0358"/>
    <w:rsid w:val="00E243B5"/>
    <w:rsid w:val="00EE61C3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C0D3-97B5-4C27-9A84-9FDAD2C5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2020-08-15T15:50:00Z</dcterms:created>
  <dcterms:modified xsi:type="dcterms:W3CDTF">2020-08-15T15:50:00Z</dcterms:modified>
</cp:coreProperties>
</file>