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34" w:rsidRDefault="00500634" w:rsidP="00546B00">
      <w:pPr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  <w:lang w:eastAsia="es-CO"/>
        </w:rPr>
      </w:pPr>
    </w:p>
    <w:p w:rsidR="00812536" w:rsidRDefault="00812536" w:rsidP="00812536">
      <w:pPr>
        <w:jc w:val="both"/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Nota: </w:t>
      </w:r>
      <w:r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>El bimestral se realizara en el horario de clase a través de zoom se enviara el enlace esa de la evaluación.</w:t>
      </w:r>
    </w:p>
    <w:p w:rsidR="00230363" w:rsidRDefault="00230363" w:rsidP="00230363">
      <w:pPr>
        <w:jc w:val="both"/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</w:pPr>
    </w:p>
    <w:p w:rsidR="00DB5CFF" w:rsidRDefault="00DB5CFF" w:rsidP="00230363">
      <w:pPr>
        <w:jc w:val="both"/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  <w:t>El formulario califica de 0 a 10, escala representativa de calificación:</w:t>
      </w:r>
    </w:p>
    <w:p w:rsidR="00DB5CFF" w:rsidRPr="00DB5CFF" w:rsidRDefault="00DB5CFF" w:rsidP="00230363">
      <w:pPr>
        <w:jc w:val="both"/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</w:pPr>
    </w:p>
    <w:p w:rsidR="006069D2" w:rsidRDefault="006069D2" w:rsidP="00230363">
      <w:pPr>
        <w:jc w:val="both"/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  <w:t>Temas de repaso</w:t>
      </w:r>
      <w:r w:rsidR="009D36CF"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  <w:t xml:space="preserve"> (se encuentran en las guías) </w:t>
      </w:r>
    </w:p>
    <w:p w:rsidR="006069D2" w:rsidRPr="006069D2" w:rsidRDefault="00C0033D" w:rsidP="006069D2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bCs/>
          <w:sz w:val="28"/>
          <w:szCs w:val="20"/>
          <w:shd w:val="clear" w:color="auto" w:fill="FFFFFF"/>
          <w:lang w:eastAsia="es-CO"/>
        </w:rPr>
      </w:pPr>
      <w:r w:rsidRPr="001C5C4D">
        <w:rPr>
          <w:rFonts w:ascii="Arial" w:hAnsi="Arial" w:cs="Arial"/>
          <w:sz w:val="24"/>
        </w:rPr>
        <w:t>Patrones fundamentales del movimiento.</w:t>
      </w:r>
      <w:r>
        <w:rPr>
          <w:rFonts w:ascii="Arial" w:hAnsi="Arial" w:cs="Arial"/>
          <w:sz w:val="24"/>
        </w:rPr>
        <w:t xml:space="preserve"> Guía del 23 al 26 de junio.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6069D2" w:rsidRPr="006436E2" w:rsidRDefault="00C0033D" w:rsidP="006069D2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bCs/>
          <w:sz w:val="28"/>
          <w:szCs w:val="20"/>
          <w:shd w:val="clear" w:color="auto" w:fill="FFFFFF"/>
          <w:lang w:eastAsia="es-CO"/>
        </w:rPr>
      </w:pPr>
      <w:r w:rsidRPr="00715842">
        <w:rPr>
          <w:rFonts w:ascii="Arial" w:hAnsi="Arial" w:cs="Arial"/>
          <w:sz w:val="24"/>
        </w:rPr>
        <w:t>Tareas y ejercicios relacionados con la motricidad gruesa y fina.</w:t>
      </w:r>
      <w:r>
        <w:rPr>
          <w:rFonts w:ascii="Arial" w:hAnsi="Arial" w:cs="Arial"/>
          <w:sz w:val="24"/>
        </w:rPr>
        <w:t xml:space="preserve"> Guía del 30 de junio al 3 de julio y guía del 6 al 10 de julio.</w:t>
      </w:r>
    </w:p>
    <w:p w:rsidR="00C0033D" w:rsidRPr="00C0033D" w:rsidRDefault="00C0033D" w:rsidP="006069D2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bCs/>
          <w:sz w:val="28"/>
          <w:szCs w:val="20"/>
          <w:shd w:val="clear" w:color="auto" w:fill="FFFFFF"/>
          <w:lang w:eastAsia="es-CO"/>
        </w:rPr>
      </w:pPr>
      <w:r w:rsidRPr="004069EC">
        <w:rPr>
          <w:rFonts w:ascii="Arial" w:hAnsi="Arial" w:cs="Arial"/>
          <w:sz w:val="24"/>
        </w:rPr>
        <w:t>Juegos secuenciales y de órdenes.</w:t>
      </w:r>
      <w:r>
        <w:rPr>
          <w:rFonts w:ascii="Arial" w:hAnsi="Arial" w:cs="Arial"/>
          <w:sz w:val="24"/>
        </w:rPr>
        <w:t xml:space="preserve"> Guía del 21 al 24 de julio.</w:t>
      </w:r>
    </w:p>
    <w:p w:rsidR="00C0033D" w:rsidRPr="00C0033D" w:rsidRDefault="00C0033D" w:rsidP="006069D2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bCs/>
          <w:sz w:val="28"/>
          <w:szCs w:val="20"/>
          <w:shd w:val="clear" w:color="auto" w:fill="FFFFFF"/>
          <w:lang w:eastAsia="es-CO"/>
        </w:rPr>
      </w:pPr>
      <w:r w:rsidRPr="00C10E3E">
        <w:rPr>
          <w:rFonts w:ascii="Arial" w:hAnsi="Arial" w:cs="Arial"/>
          <w:sz w:val="24"/>
        </w:rPr>
        <w:t>Respeto a la norma y reglas del juego.</w:t>
      </w:r>
      <w:r>
        <w:rPr>
          <w:rFonts w:ascii="Arial" w:hAnsi="Arial" w:cs="Arial"/>
          <w:sz w:val="24"/>
        </w:rPr>
        <w:t xml:space="preserve"> Guía del 27 al 31 de julio.</w:t>
      </w:r>
    </w:p>
    <w:p w:rsidR="00C0033D" w:rsidRPr="00C0033D" w:rsidRDefault="00C0033D" w:rsidP="006069D2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bCs/>
          <w:sz w:val="28"/>
          <w:szCs w:val="20"/>
          <w:shd w:val="clear" w:color="auto" w:fill="FFFFFF"/>
          <w:lang w:eastAsia="es-CO"/>
        </w:rPr>
      </w:pPr>
      <w:r w:rsidRPr="00F120E7">
        <w:rPr>
          <w:rFonts w:ascii="Arial" w:hAnsi="Arial" w:cs="Arial"/>
          <w:sz w:val="24"/>
        </w:rPr>
        <w:t>Ejercicios de respiración, tensión y relajación.</w:t>
      </w:r>
      <w:r>
        <w:rPr>
          <w:rFonts w:ascii="Arial" w:hAnsi="Arial" w:cs="Arial"/>
          <w:sz w:val="24"/>
        </w:rPr>
        <w:t xml:space="preserve"> Guía del 3 al 6 de agosto.</w:t>
      </w:r>
    </w:p>
    <w:p w:rsidR="00C0033D" w:rsidRPr="00C0033D" w:rsidRDefault="00C0033D" w:rsidP="006069D2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bCs/>
          <w:sz w:val="28"/>
          <w:szCs w:val="20"/>
          <w:shd w:val="clear" w:color="auto" w:fill="FFFFFF"/>
          <w:lang w:eastAsia="es-CO"/>
        </w:rPr>
      </w:pPr>
      <w:r w:rsidRPr="00B00606">
        <w:rPr>
          <w:rFonts w:ascii="Arial" w:hAnsi="Arial" w:cs="Arial"/>
          <w:sz w:val="24"/>
        </w:rPr>
        <w:t>rondas que impliquen coordinación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Guía del 10 al 14 de agosto.</w:t>
      </w:r>
    </w:p>
    <w:p w:rsidR="00230363" w:rsidRPr="00230363" w:rsidRDefault="00230363" w:rsidP="00230363">
      <w:pPr>
        <w:jc w:val="both"/>
        <w:rPr>
          <w:sz w:val="24"/>
        </w:rPr>
      </w:pPr>
      <w:bookmarkStart w:id="0" w:name="_GoBack"/>
      <w:bookmarkEnd w:id="0"/>
    </w:p>
    <w:sectPr w:rsidR="00230363" w:rsidRPr="00230363" w:rsidSect="009A55DD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4EF" w:rsidRDefault="00BB74EF" w:rsidP="0010785E">
      <w:pPr>
        <w:spacing w:after="0" w:line="240" w:lineRule="auto"/>
      </w:pPr>
      <w:r>
        <w:separator/>
      </w:r>
    </w:p>
  </w:endnote>
  <w:endnote w:type="continuationSeparator" w:id="0">
    <w:p w:rsidR="00BB74EF" w:rsidRDefault="00BB74EF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4EF" w:rsidRDefault="00BB74EF" w:rsidP="0010785E">
      <w:pPr>
        <w:spacing w:after="0" w:line="240" w:lineRule="auto"/>
      </w:pPr>
      <w:r>
        <w:separator/>
      </w:r>
    </w:p>
  </w:footnote>
  <w:footnote w:type="continuationSeparator" w:id="0">
    <w:p w:rsidR="00BB74EF" w:rsidRDefault="00BB74EF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A0F07"/>
    <w:multiLevelType w:val="hybridMultilevel"/>
    <w:tmpl w:val="400A28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B0A2D"/>
    <w:multiLevelType w:val="multilevel"/>
    <w:tmpl w:val="0010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D"/>
    <w:rsid w:val="0010785E"/>
    <w:rsid w:val="001D3EC1"/>
    <w:rsid w:val="00230363"/>
    <w:rsid w:val="00293A20"/>
    <w:rsid w:val="00323F47"/>
    <w:rsid w:val="003E14B2"/>
    <w:rsid w:val="004B4DD0"/>
    <w:rsid w:val="00500634"/>
    <w:rsid w:val="00510D02"/>
    <w:rsid w:val="00523D6D"/>
    <w:rsid w:val="00546B00"/>
    <w:rsid w:val="005600BB"/>
    <w:rsid w:val="006069D2"/>
    <w:rsid w:val="006436E2"/>
    <w:rsid w:val="00644442"/>
    <w:rsid w:val="00682A81"/>
    <w:rsid w:val="007308F4"/>
    <w:rsid w:val="007D39F7"/>
    <w:rsid w:val="007F716A"/>
    <w:rsid w:val="00812536"/>
    <w:rsid w:val="0082098F"/>
    <w:rsid w:val="00850A4C"/>
    <w:rsid w:val="0089449A"/>
    <w:rsid w:val="008B6FFD"/>
    <w:rsid w:val="00943017"/>
    <w:rsid w:val="00967118"/>
    <w:rsid w:val="009A55DD"/>
    <w:rsid w:val="009A5B00"/>
    <w:rsid w:val="009D36CF"/>
    <w:rsid w:val="00A05857"/>
    <w:rsid w:val="00A20130"/>
    <w:rsid w:val="00AC10FD"/>
    <w:rsid w:val="00B034AF"/>
    <w:rsid w:val="00B212C6"/>
    <w:rsid w:val="00B40585"/>
    <w:rsid w:val="00B94969"/>
    <w:rsid w:val="00BA4F4E"/>
    <w:rsid w:val="00BB6266"/>
    <w:rsid w:val="00BB74EF"/>
    <w:rsid w:val="00BD5B49"/>
    <w:rsid w:val="00BF5EB9"/>
    <w:rsid w:val="00C0033D"/>
    <w:rsid w:val="00CA74EE"/>
    <w:rsid w:val="00CB48C8"/>
    <w:rsid w:val="00D605E5"/>
    <w:rsid w:val="00DB5CFF"/>
    <w:rsid w:val="00DD3128"/>
    <w:rsid w:val="00DF4664"/>
    <w:rsid w:val="00E243B5"/>
    <w:rsid w:val="00E639BF"/>
    <w:rsid w:val="00EE61C3"/>
    <w:rsid w:val="00EE67F4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23F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323F47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EE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EE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6069D2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DB5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23F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323F47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EE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EE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6069D2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DB5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2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F8F-12BE-4B0D-8CA1-0912FC97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2020-08-11T16:36:00Z</dcterms:created>
  <dcterms:modified xsi:type="dcterms:W3CDTF">2020-08-11T16:36:00Z</dcterms:modified>
</cp:coreProperties>
</file>