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 xml:space="preserve">TALLER DEL GRADO </w:t>
      </w:r>
      <w:r w:rsidR="00FA0438">
        <w:rPr>
          <w:b/>
          <w:sz w:val="36"/>
        </w:rPr>
        <w:t>DECIMO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proofErr w:type="gramStart"/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183AAC">
        <w:t>Comprendo</w:t>
      </w:r>
      <w:proofErr w:type="gramEnd"/>
      <w:r w:rsidR="00183AAC">
        <w:t xml:space="preserve"> la importancia de mi tiempo para la actividad física y el juego.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6674E2" w:rsidRDefault="008E4B30" w:rsidP="006674E2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674E2"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674E2">
        <w:rPr>
          <w:rFonts w:ascii="Arial" w:hAnsi="Arial" w:cs="Arial"/>
          <w:sz w:val="20"/>
          <w:szCs w:val="20"/>
        </w:rPr>
        <w:t>Gimnasia de aparatos.</w:t>
      </w:r>
      <w:bookmarkStart w:id="0" w:name="_GoBack"/>
      <w:bookmarkEnd w:id="0"/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6674E2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Gimnasia de aparatos.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Especialidad gimnástica que se practica con diversos aparatos, como el potro o las anillas, o bien sin ellos sobre una superficie de medidas reglamentarias.</w:t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06FB6" w:rsidRDefault="00995344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 presentaciones en la gimnasia artística son generalmente individuales y tienen una duración promedio de entre 30 y 90 segundos.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categoría femenina</w:t>
      </w:r>
      <w:r w:rsidR="00847EA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dispone de los siguientes aparatos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Barras asimétricas.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Barra de equilibrio.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Suelo.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Salto de potro.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0B31C9D9" wp14:editId="101950B8">
            <wp:extent cx="3073296" cy="2025304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D048D4C-E7AD-4DE0-A55A-CB4DC17FF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D048D4C-E7AD-4DE0-A55A-CB4DC17FF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296" cy="20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Actividad</w:t>
      </w:r>
    </w:p>
    <w:p w:rsidR="006674E2" w:rsidRDefault="00847EA1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Elige uno de los 4 aparatos de la categoría femenina y consulta: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¿forma de ejecución del aparato?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¿Cómo se califican los puntos en el aparto?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¿Cuáles son las medidas del aparato? (incluir una imagen de este)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 es el principal representante de este aparato? ¿a qué país pertenece? ¿Cuál fue su mejor puntuación registrada en el aparato?</w:t>
      </w:r>
    </w:p>
    <w:p w:rsidR="006674E2" w:rsidRPr="00541F8F" w:rsidRDefault="00541F8F" w:rsidP="006674E2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Busca un video explicativo del aparato en </w:t>
      </w:r>
      <w:proofErr w:type="spellStart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youtube</w:t>
      </w:r>
      <w:proofErr w:type="spellEnd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y ajunta el link en el trabajo.</w:t>
      </w:r>
    </w:p>
    <w:sectPr w:rsidR="006674E2" w:rsidRPr="00541F8F" w:rsidSect="006674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57" w:rsidRDefault="00C84F57" w:rsidP="006C094E">
      <w:pPr>
        <w:spacing w:after="0" w:line="240" w:lineRule="auto"/>
      </w:pPr>
      <w:r>
        <w:separator/>
      </w:r>
    </w:p>
  </w:endnote>
  <w:endnote w:type="continuationSeparator" w:id="0">
    <w:p w:rsidR="00C84F57" w:rsidRDefault="00C84F57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57" w:rsidRDefault="00C84F57" w:rsidP="006C094E">
      <w:pPr>
        <w:spacing w:after="0" w:line="240" w:lineRule="auto"/>
      </w:pPr>
      <w:r>
        <w:separator/>
      </w:r>
    </w:p>
  </w:footnote>
  <w:footnote w:type="continuationSeparator" w:id="0">
    <w:p w:rsidR="00C84F57" w:rsidRDefault="00C84F57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2340095" wp14:editId="600739A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03BC098" wp14:editId="5F584389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83AAC"/>
    <w:rsid w:val="001D56D7"/>
    <w:rsid w:val="001E7F04"/>
    <w:rsid w:val="00262909"/>
    <w:rsid w:val="00306FB6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A06900"/>
    <w:rsid w:val="00A524C1"/>
    <w:rsid w:val="00A82E77"/>
    <w:rsid w:val="00AC046C"/>
    <w:rsid w:val="00B320A4"/>
    <w:rsid w:val="00BC2741"/>
    <w:rsid w:val="00BE769B"/>
    <w:rsid w:val="00C0775C"/>
    <w:rsid w:val="00C50862"/>
    <w:rsid w:val="00C55B61"/>
    <w:rsid w:val="00C84F57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A0438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2020-10-30T21:03:00Z</dcterms:created>
  <dcterms:modified xsi:type="dcterms:W3CDTF">2020-10-30T21:03:00Z</dcterms:modified>
</cp:coreProperties>
</file>