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3A20A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3A20A6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 DE JULIO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  <w:r w:rsidR="00F77ED1">
              <w:rPr>
                <w:rFonts w:ascii="Arial" w:hAnsi="Arial" w:cs="Arial"/>
                <w:i/>
                <w:sz w:val="20"/>
                <w:szCs w:val="20"/>
              </w:rPr>
              <w:t xml:space="preserve"> - Urbanidad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1B2047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3A20A6">
              <w:rPr>
                <w:rFonts w:ascii="Maiandra GD" w:hAnsi="Maiandra GD"/>
                <w:b/>
                <w:sz w:val="24"/>
                <w:szCs w:val="24"/>
              </w:rPr>
              <w:t>23</w:t>
            </w:r>
            <w:r w:rsidR="00F77E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DF7843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25106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DF7843">
              <w:rPr>
                <w:rFonts w:ascii="Maiandra GD" w:hAnsi="Maiandra GD"/>
                <w:b/>
                <w:sz w:val="24"/>
                <w:szCs w:val="24"/>
              </w:rPr>
              <w:t>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7D03" w:rsidRPr="001B2047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Agenda virtual: </w:t>
            </w:r>
            <w:r w:rsidR="003A20A6">
              <w:rPr>
                <w:rFonts w:ascii="Arial" w:hAnsi="Arial" w:cs="Arial"/>
                <w:sz w:val="18"/>
                <w:szCs w:val="18"/>
              </w:rPr>
              <w:t>Árbol genealógico</w:t>
            </w:r>
            <w:r w:rsidR="001F26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DF7843">
              <w:rPr>
                <w:rFonts w:ascii="Arial" w:hAnsi="Arial" w:cs="Arial"/>
                <w:sz w:val="18"/>
                <w:szCs w:val="18"/>
              </w:rPr>
              <w:t>09:30am por Zoom).</w:t>
            </w:r>
            <w:r w:rsidR="003A20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1E56" w:rsidRPr="00A773FB" w:rsidRDefault="00CD7D03" w:rsidP="00A773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813F7">
              <w:rPr>
                <w:rFonts w:ascii="Arial" w:hAnsi="Arial" w:cs="Arial"/>
                <w:sz w:val="18"/>
                <w:szCs w:val="18"/>
              </w:rPr>
              <w:t xml:space="preserve">Socialización de la prueba de los 3 editores. </w:t>
            </w:r>
          </w:p>
          <w:p w:rsidR="00A51E56" w:rsidRDefault="00A51E56" w:rsidP="00A51E5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F2664">
              <w:rPr>
                <w:b/>
                <w:bCs/>
              </w:rPr>
              <w:t>Lo siguiente se escribe en el cuaderno</w:t>
            </w:r>
            <w:r>
              <w:rPr>
                <w:b/>
                <w:bCs/>
              </w:rPr>
              <w:t>.</w:t>
            </w:r>
          </w:p>
          <w:p w:rsidR="00A51E56" w:rsidRPr="00A51E56" w:rsidRDefault="001451B3" w:rsidP="00A51E5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451B3">
              <w:rPr>
                <w:b/>
                <w:bCs/>
                <w:sz w:val="28"/>
                <w:szCs w:val="28"/>
              </w:rPr>
              <w:t>Nuestras raíces de vida.</w:t>
            </w:r>
          </w:p>
          <w:p w:rsidR="00F77ED1" w:rsidRDefault="00F77ED1" w:rsidP="00F77ED1">
            <w:pPr>
              <w:spacing w:after="0" w:line="240" w:lineRule="auto"/>
              <w:rPr>
                <w:rFonts w:ascii="Matchinger" w:hAnsi="Matchinger"/>
                <w:b/>
                <w:bCs/>
              </w:rPr>
            </w:pPr>
          </w:p>
          <w:p w:rsidR="002B03AF" w:rsidRDefault="00C72C3C" w:rsidP="005813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Un </w:t>
            </w:r>
            <w:r w:rsidRPr="005813F7">
              <w:rPr>
                <w:rFonts w:ascii="Arial" w:hAnsi="Arial" w:cs="Arial"/>
                <w:color w:val="222222"/>
                <w:shd w:val="clear" w:color="auto" w:fill="FFFFFF"/>
              </w:rPr>
              <w:t>árbol genealógico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es una representación gráfica con los datos de nuestra historia familiar y en el que plasmamos, en una forma organizada y sistemática, las relaciones parentales que unen a los miembros de la </w:t>
            </w:r>
            <w:r w:rsidRPr="005813F7">
              <w:rPr>
                <w:rFonts w:ascii="Arial" w:hAnsi="Arial" w:cs="Arial"/>
                <w:color w:val="222222"/>
                <w:shd w:val="clear" w:color="auto" w:fill="FFFFFF"/>
              </w:rPr>
              <w:t>familia.</w:t>
            </w:r>
            <w:r w:rsidR="005813F7">
              <w:rPr>
                <w:rFonts w:ascii="Arial" w:hAnsi="Arial" w:cs="Arial"/>
                <w:color w:val="222222"/>
                <w:shd w:val="clear" w:color="auto" w:fill="FFFFFF"/>
              </w:rPr>
              <w:t xml:space="preserve"> Gracias a nuestros abuelos, es posible formar nuestro árbol genealógico</w:t>
            </w:r>
            <w:r w:rsidR="00575994">
              <w:rPr>
                <w:rFonts w:ascii="Arial" w:hAnsi="Arial" w:cs="Arial"/>
                <w:color w:val="222222"/>
                <w:shd w:val="clear" w:color="auto" w:fill="FFFFFF"/>
              </w:rPr>
              <w:t xml:space="preserve">, ellos dieron vida a las personas más maravillosas del mundo tus padres y ellos a ti. </w:t>
            </w:r>
          </w:p>
          <w:p w:rsidR="003A20A6" w:rsidRDefault="003A20A6" w:rsidP="00EB75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B03AF" w:rsidRPr="00A51E56" w:rsidRDefault="002B03AF" w:rsidP="002B0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1E56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A51E56" w:rsidRPr="00A51E56" w:rsidRDefault="00A51E56" w:rsidP="002B0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5994" w:rsidRDefault="00A51E56" w:rsidP="00A51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E56">
              <w:rPr>
                <w:rFonts w:ascii="Arial" w:hAnsi="Arial" w:cs="Arial"/>
                <w:b/>
                <w:bCs/>
                <w:sz w:val="20"/>
                <w:szCs w:val="20"/>
              </w:rPr>
              <w:t>¿Qué vamos a hacer?</w:t>
            </w:r>
            <w:r w:rsidRPr="00A51E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6607" w:rsidRDefault="003A20A6" w:rsidP="00575994">
            <w:pPr>
              <w:spacing w:after="0" w:line="240" w:lineRule="auto"/>
              <w:ind w:left="10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E56">
              <w:rPr>
                <w:rFonts w:ascii="Arial" w:hAnsi="Arial" w:cs="Arial"/>
                <w:sz w:val="20"/>
                <w:szCs w:val="20"/>
              </w:rPr>
              <w:t>Crea</w:t>
            </w:r>
            <w:r w:rsidR="00575994">
              <w:rPr>
                <w:rFonts w:ascii="Arial" w:hAnsi="Arial" w:cs="Arial"/>
                <w:sz w:val="20"/>
                <w:szCs w:val="20"/>
              </w:rPr>
              <w:t>rás</w:t>
            </w:r>
            <w:r w:rsidRPr="00A51E56">
              <w:rPr>
                <w:rFonts w:ascii="Arial" w:hAnsi="Arial" w:cs="Arial"/>
                <w:sz w:val="20"/>
                <w:szCs w:val="20"/>
              </w:rPr>
              <w:t xml:space="preserve"> tu</w:t>
            </w:r>
            <w:r w:rsidR="00575994">
              <w:rPr>
                <w:rFonts w:ascii="Arial" w:hAnsi="Arial" w:cs="Arial"/>
                <w:sz w:val="20"/>
                <w:szCs w:val="20"/>
              </w:rPr>
              <w:t xml:space="preserve"> propio</w:t>
            </w:r>
            <w:r w:rsidRPr="00A51E56">
              <w:rPr>
                <w:rFonts w:ascii="Arial" w:hAnsi="Arial" w:cs="Arial"/>
                <w:sz w:val="20"/>
                <w:szCs w:val="20"/>
              </w:rPr>
              <w:t xml:space="preserve"> árbol genealógico</w:t>
            </w:r>
            <w:r w:rsidR="005813F7" w:rsidRPr="00A51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994">
              <w:rPr>
                <w:rFonts w:ascii="Arial" w:hAnsi="Arial" w:cs="Arial"/>
                <w:sz w:val="20"/>
                <w:szCs w:val="20"/>
              </w:rPr>
              <w:t>con ingenio y creatividad</w:t>
            </w:r>
            <w:r w:rsidR="005813F7" w:rsidRPr="00A51E56">
              <w:rPr>
                <w:rFonts w:ascii="Arial" w:hAnsi="Arial" w:cs="Arial"/>
                <w:sz w:val="20"/>
                <w:szCs w:val="20"/>
              </w:rPr>
              <w:t>, puedes utilizar cartón paja, cartulina</w:t>
            </w:r>
            <w:r w:rsidR="00575994">
              <w:rPr>
                <w:rFonts w:ascii="Arial" w:hAnsi="Arial" w:cs="Arial"/>
                <w:sz w:val="20"/>
                <w:szCs w:val="20"/>
              </w:rPr>
              <w:t xml:space="preserve">, hojas de block, vinilos, etc. </w:t>
            </w:r>
            <w:r w:rsidR="00A773FB">
              <w:rPr>
                <w:rFonts w:ascii="Arial" w:hAnsi="Arial" w:cs="Arial"/>
                <w:sz w:val="20"/>
                <w:szCs w:val="20"/>
              </w:rPr>
              <w:t>Tú eliges l</w:t>
            </w:r>
            <w:r w:rsidR="00575994">
              <w:rPr>
                <w:rFonts w:ascii="Arial" w:hAnsi="Arial" w:cs="Arial"/>
                <w:sz w:val="20"/>
                <w:szCs w:val="20"/>
              </w:rPr>
              <w:t>os materiale</w:t>
            </w:r>
            <w:r w:rsidR="00A773FB">
              <w:rPr>
                <w:rFonts w:ascii="Arial" w:hAnsi="Arial" w:cs="Arial"/>
                <w:sz w:val="20"/>
                <w:szCs w:val="20"/>
              </w:rPr>
              <w:t>s, eso sí</w:t>
            </w:r>
            <w:r w:rsidR="00575994"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="00A773FB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575994">
              <w:rPr>
                <w:rFonts w:ascii="Arial" w:hAnsi="Arial" w:cs="Arial"/>
                <w:sz w:val="20"/>
                <w:szCs w:val="20"/>
              </w:rPr>
              <w:t xml:space="preserve">tengas en casa, te dejo las siguientes muestras manuales para activar tu creatividad. Iniciarás tu árbol con tus abuelos maternos y paternos. </w:t>
            </w:r>
          </w:p>
          <w:p w:rsidR="00575994" w:rsidRDefault="00575994" w:rsidP="005759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5994" w:rsidRPr="00575994" w:rsidRDefault="00575994" w:rsidP="0057599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¿Y cuándo es la fecha de entrega? </w:t>
            </w:r>
          </w:p>
          <w:p w:rsidR="00575994" w:rsidRDefault="00575994" w:rsidP="00575994">
            <w:pPr>
              <w:spacing w:after="0" w:line="240" w:lineRule="auto"/>
              <w:ind w:left="10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fecha de entrega es el </w:t>
            </w:r>
            <w:r w:rsidRPr="0057599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viernes, </w:t>
            </w:r>
            <w:r w:rsidR="00127B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31</w:t>
            </w:r>
            <w:r w:rsidRPr="0057599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de julio</w:t>
            </w:r>
            <w:r>
              <w:rPr>
                <w:rFonts w:ascii="Arial" w:hAnsi="Arial" w:cs="Arial"/>
                <w:sz w:val="20"/>
                <w:szCs w:val="20"/>
              </w:rPr>
              <w:t>, tendrán esta y la próxima semana para realizar la manualidad.</w:t>
            </w:r>
            <w:r w:rsidR="00A773FB">
              <w:rPr>
                <w:rFonts w:ascii="Arial" w:hAnsi="Arial" w:cs="Arial"/>
                <w:sz w:val="20"/>
                <w:szCs w:val="20"/>
              </w:rPr>
              <w:t xml:space="preserve"> Enviarme fotografía por favor. 1. Del proceso (el momento en el cual lo están realizando) y 2. la fotografía final (el resultado). </w:t>
            </w:r>
          </w:p>
          <w:p w:rsidR="00A773FB" w:rsidRDefault="00A773FB" w:rsidP="00575994">
            <w:pPr>
              <w:spacing w:after="0" w:line="240" w:lineRule="auto"/>
              <w:ind w:left="10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5994" w:rsidRPr="00A773FB" w:rsidRDefault="00A773FB" w:rsidP="0057599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3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¿Y si tiene dudas? </w:t>
            </w:r>
          </w:p>
          <w:p w:rsidR="00A773FB" w:rsidRDefault="00A773FB" w:rsidP="00A773FB">
            <w:pPr>
              <w:spacing w:after="0" w:line="240" w:lineRule="auto"/>
              <w:ind w:left="10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 escriben por favor, si quieren enseñarme como van o contarme que idea tienen también me pueden contactar para orientarlas mejor.</w:t>
            </w:r>
          </w:p>
          <w:p w:rsidR="003A20A6" w:rsidRDefault="003A20A6" w:rsidP="003A20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73FB" w:rsidRDefault="003A20A6" w:rsidP="00A773F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1355600" cy="1952625"/>
                  <wp:effectExtent l="0" t="0" r="0" b="0"/>
                  <wp:docPr id="3" name="Imagen 3" descr="Imagen que contiene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PS Store Family Tree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56" cy="197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73FB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56E246AE" wp14:editId="41BE5581">
                  <wp:extent cx="1619250" cy="19431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escarga gratis Árbol Genealógico Bonito Con Hojas Verdes Y Flores Rojas.jfi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r="8333"/>
                          <a:stretch/>
                        </pic:blipFill>
                        <pic:spPr bwMode="auto">
                          <a:xfrm>
                            <a:off x="0" y="0"/>
                            <a:ext cx="1619250" cy="194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773FB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6411C14C" wp14:editId="183175BA">
                  <wp:extent cx="1466850" cy="1955100"/>
                  <wp:effectExtent l="0" t="0" r="0" b="7620"/>
                  <wp:docPr id="1" name="Imagen 1" descr="Imagen que contiene alimento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scarga.jf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103" cy="199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73FB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505D751E" wp14:editId="2C62EE1F">
                  <wp:extent cx="1581150" cy="1939830"/>
                  <wp:effectExtent l="0" t="0" r="0" b="381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IY and Craft Ideas.jfif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07"/>
                          <a:stretch/>
                        </pic:blipFill>
                        <pic:spPr bwMode="auto">
                          <a:xfrm>
                            <a:off x="0" y="0"/>
                            <a:ext cx="1614902" cy="1981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773FB" w:rsidRDefault="00A773FB" w:rsidP="00A77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73FB" w:rsidRPr="00A773FB" w:rsidRDefault="00A773FB" w:rsidP="00A77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73FB" w:rsidRDefault="001451B3" w:rsidP="00A773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</w:p>
          <w:p w:rsidR="00A773FB" w:rsidRDefault="00A773FB" w:rsidP="00A773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Espero me sorprendan y hagan un trabajo hermoso que sea significativo para toda la familia. </w:t>
            </w:r>
          </w:p>
          <w:p w:rsidR="00A773FB" w:rsidRPr="003A20A6" w:rsidRDefault="00A773FB" w:rsidP="00A77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20A6" w:rsidRPr="003A20A6" w:rsidRDefault="003A20A6" w:rsidP="003A20A6">
            <w:pPr>
              <w:pStyle w:val="Prrafodelist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042" w:rsidRDefault="00EA5042" w:rsidP="00EA5042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A773FB">
              <w:rPr>
                <w:rFonts w:ascii="Arial" w:hAnsi="Arial" w:cs="Arial"/>
                <w:u w:val="single"/>
              </w:rPr>
              <w:t xml:space="preserve">Deben </w:t>
            </w:r>
            <w:r>
              <w:rPr>
                <w:rFonts w:ascii="Arial" w:hAnsi="Arial" w:cs="Arial"/>
                <w:u w:val="single"/>
              </w:rPr>
              <w:t>enviar</w:t>
            </w:r>
            <w:r w:rsidR="002A4967">
              <w:rPr>
                <w:rFonts w:ascii="Arial" w:hAnsi="Arial" w:cs="Arial"/>
                <w:u w:val="single"/>
              </w:rPr>
              <w:t>me la evidencia</w:t>
            </w:r>
            <w:r>
              <w:rPr>
                <w:rFonts w:ascii="Arial" w:hAnsi="Arial" w:cs="Arial"/>
                <w:u w:val="single"/>
              </w:rPr>
              <w:t xml:space="preserve"> a mi correo</w:t>
            </w:r>
            <w:r w:rsidR="002A4967">
              <w:rPr>
                <w:rFonts w:ascii="Arial" w:hAnsi="Arial" w:cs="Arial"/>
                <w:u w:val="single"/>
              </w:rPr>
              <w:t xml:space="preserve"> como siempre</w:t>
            </w:r>
            <w:r>
              <w:rPr>
                <w:rFonts w:ascii="Arial" w:hAnsi="Arial" w:cs="Arial"/>
                <w:u w:val="single"/>
              </w:rPr>
              <w:t xml:space="preserve">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A773FB" w:rsidRDefault="00E86607" w:rsidP="00E86607"/>
    <w:sectPr w:rsidR="00E86607" w:rsidRPr="00A773FB" w:rsidSect="003A20A6"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45A1"/>
    <w:multiLevelType w:val="hybridMultilevel"/>
    <w:tmpl w:val="9DBA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58C1"/>
    <w:multiLevelType w:val="hybridMultilevel"/>
    <w:tmpl w:val="28FCC3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E6193"/>
    <w:multiLevelType w:val="hybridMultilevel"/>
    <w:tmpl w:val="4372CC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47BE"/>
    <w:rsid w:val="00072E3B"/>
    <w:rsid w:val="00127BA6"/>
    <w:rsid w:val="001451B3"/>
    <w:rsid w:val="0019457F"/>
    <w:rsid w:val="001B2047"/>
    <w:rsid w:val="001F2664"/>
    <w:rsid w:val="002A4967"/>
    <w:rsid w:val="002B03AF"/>
    <w:rsid w:val="003458B8"/>
    <w:rsid w:val="003A20A6"/>
    <w:rsid w:val="003B250B"/>
    <w:rsid w:val="0043743F"/>
    <w:rsid w:val="004702F8"/>
    <w:rsid w:val="00557A04"/>
    <w:rsid w:val="00575994"/>
    <w:rsid w:val="005813F7"/>
    <w:rsid w:val="006155ED"/>
    <w:rsid w:val="006E2F54"/>
    <w:rsid w:val="00A213D9"/>
    <w:rsid w:val="00A51E56"/>
    <w:rsid w:val="00A773FB"/>
    <w:rsid w:val="00AD25B1"/>
    <w:rsid w:val="00B166B9"/>
    <w:rsid w:val="00C72C3C"/>
    <w:rsid w:val="00CD7D03"/>
    <w:rsid w:val="00DA5462"/>
    <w:rsid w:val="00DF7843"/>
    <w:rsid w:val="00E67887"/>
    <w:rsid w:val="00E86607"/>
    <w:rsid w:val="00EA5042"/>
    <w:rsid w:val="00EB46BD"/>
    <w:rsid w:val="00EB7510"/>
    <w:rsid w:val="00F25106"/>
    <w:rsid w:val="00F30114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2020-07-19T22:57:00Z</dcterms:created>
  <dcterms:modified xsi:type="dcterms:W3CDTF">2020-07-19T22:57:00Z</dcterms:modified>
</cp:coreProperties>
</file>